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5C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</w:t>
      </w:r>
    </w:p>
    <w:tbl>
      <w:tblPr>
        <w:tblStyle w:val="a4"/>
        <w:tblW w:w="9606" w:type="dxa"/>
        <w:jc w:val="center"/>
        <w:tblLook w:val="04A0"/>
      </w:tblPr>
      <w:tblGrid>
        <w:gridCol w:w="4503"/>
        <w:gridCol w:w="5103"/>
      </w:tblGrid>
      <w:tr w:rsidR="00DC71AB" w:rsidRPr="00B358C0" w:rsidTr="00BD3704">
        <w:trPr>
          <w:jc w:val="center"/>
        </w:trPr>
        <w:tc>
          <w:tcPr>
            <w:tcW w:w="4503" w:type="dxa"/>
          </w:tcPr>
          <w:p w:rsidR="00DC71AB" w:rsidRPr="00B358C0" w:rsidRDefault="00DC71AB" w:rsidP="00BD37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DC71AB" w:rsidRPr="00FF460E" w:rsidRDefault="00DC71AB" w:rsidP="00BD3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</w:tr>
      <w:tr w:rsidR="00DC71AB" w:rsidRPr="00B358C0" w:rsidTr="00BD3704">
        <w:trPr>
          <w:jc w:val="center"/>
        </w:trPr>
        <w:tc>
          <w:tcPr>
            <w:tcW w:w="4503" w:type="dxa"/>
          </w:tcPr>
          <w:p w:rsidR="00DC71AB" w:rsidRPr="00B358C0" w:rsidRDefault="00DC71AB" w:rsidP="00BD37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DC71AB" w:rsidRPr="00FF460E" w:rsidRDefault="00DC71AB" w:rsidP="004E70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60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</w:t>
            </w:r>
            <w:r>
              <w:rPr>
                <w:rFonts w:ascii="Times New Roman" w:hAnsi="Times New Roman"/>
                <w:sz w:val="28"/>
                <w:szCs w:val="28"/>
              </w:rPr>
              <w:t>кий сад комбинированного вида №1</w:t>
            </w:r>
            <w:r w:rsidR="004E70B7">
              <w:rPr>
                <w:rFonts w:ascii="Times New Roman" w:hAnsi="Times New Roman"/>
                <w:sz w:val="28"/>
                <w:szCs w:val="28"/>
              </w:rPr>
              <w:t>7</w:t>
            </w:r>
            <w:r w:rsidRPr="00FF460E">
              <w:rPr>
                <w:rFonts w:ascii="Times New Roman" w:hAnsi="Times New Roman"/>
                <w:sz w:val="28"/>
                <w:szCs w:val="28"/>
              </w:rPr>
              <w:t xml:space="preserve">» Алексеевского городского округа </w:t>
            </w:r>
          </w:p>
        </w:tc>
      </w:tr>
      <w:tr w:rsidR="00DC71AB" w:rsidRPr="00B358C0" w:rsidTr="00BD3704">
        <w:trPr>
          <w:jc w:val="center"/>
        </w:trPr>
        <w:tc>
          <w:tcPr>
            <w:tcW w:w="4503" w:type="dxa"/>
          </w:tcPr>
          <w:p w:rsidR="00DC71AB" w:rsidRPr="00B358C0" w:rsidRDefault="00DC71AB" w:rsidP="00BD37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DC71AB" w:rsidRPr="00E03CBA" w:rsidRDefault="00DC71AB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E70B7" w:rsidRPr="004E70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Pr="004E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70B7" w:rsidRPr="004E70B7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авторской разработки «Навигатор психологического консультирования»</w:t>
            </w:r>
          </w:p>
        </w:tc>
      </w:tr>
      <w:tr w:rsidR="00DC71AB" w:rsidRPr="00B358C0" w:rsidTr="00BD3704">
        <w:trPr>
          <w:jc w:val="center"/>
        </w:trPr>
        <w:tc>
          <w:tcPr>
            <w:tcW w:w="4503" w:type="dxa"/>
          </w:tcPr>
          <w:p w:rsidR="00DC71AB" w:rsidRPr="00B358C0" w:rsidRDefault="00DC71AB" w:rsidP="00BD37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DC71AB" w:rsidRPr="004E70B7" w:rsidRDefault="00DC71AB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C71AB" w:rsidRPr="004E70B7" w:rsidRDefault="004E70B7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4E70B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DC71AB" w:rsidRPr="004E70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71AB" w:rsidRPr="004E70B7" w:rsidRDefault="004E70B7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E70B7" w:rsidRPr="004E70B7" w:rsidRDefault="004E70B7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Гончарова И.И.</w:t>
            </w:r>
          </w:p>
          <w:p w:rsidR="00DC71AB" w:rsidRPr="00FF460E" w:rsidRDefault="004E70B7" w:rsidP="00BD37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1AB" w:rsidRPr="004E70B7">
              <w:rPr>
                <w:rFonts w:ascii="Times New Roman" w:hAnsi="Times New Roman" w:cs="Times New Roman"/>
                <w:sz w:val="28"/>
                <w:szCs w:val="28"/>
              </w:rPr>
              <w:t>«11» октября 2021г.</w:t>
            </w:r>
          </w:p>
        </w:tc>
      </w:tr>
      <w:tr w:rsidR="00DC71AB" w:rsidRPr="00B358C0" w:rsidTr="00BD3704">
        <w:trPr>
          <w:jc w:val="center"/>
        </w:trPr>
        <w:tc>
          <w:tcPr>
            <w:tcW w:w="4503" w:type="dxa"/>
          </w:tcPr>
          <w:p w:rsidR="00DC71AB" w:rsidRPr="00B358C0" w:rsidRDefault="00DC71AB" w:rsidP="00BD37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DC71AB" w:rsidRPr="004E70B7" w:rsidRDefault="004E70B7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4E70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71AB" w:rsidRPr="004E70B7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DC71AB" w:rsidRPr="004E70B7" w:rsidRDefault="004E70B7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4E70B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DC71AB" w:rsidRPr="004E70B7" w:rsidRDefault="00DC71AB" w:rsidP="00BD37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«12» октября 2021г.</w:t>
            </w:r>
          </w:p>
        </w:tc>
      </w:tr>
      <w:tr w:rsidR="00DC71AB" w:rsidRPr="00590916" w:rsidTr="00BD3704">
        <w:trPr>
          <w:jc w:val="center"/>
        </w:trPr>
        <w:tc>
          <w:tcPr>
            <w:tcW w:w="4503" w:type="dxa"/>
          </w:tcPr>
          <w:p w:rsidR="00DC71AB" w:rsidRPr="009D175E" w:rsidRDefault="00DC71AB" w:rsidP="00BD370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DC71AB" w:rsidRPr="004E70B7" w:rsidRDefault="00DC71AB" w:rsidP="00BD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13.10.2021г.</w:t>
            </w:r>
          </w:p>
        </w:tc>
      </w:tr>
      <w:tr w:rsidR="00DC71AB" w:rsidRPr="00590916" w:rsidTr="00BD3704">
        <w:trPr>
          <w:jc w:val="center"/>
        </w:trPr>
        <w:tc>
          <w:tcPr>
            <w:tcW w:w="4503" w:type="dxa"/>
          </w:tcPr>
          <w:p w:rsidR="00DC71AB" w:rsidRPr="009D175E" w:rsidRDefault="00DC71AB" w:rsidP="00BD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DC71AB" w:rsidRPr="004E70B7" w:rsidRDefault="00DC71AB" w:rsidP="00BD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DC71AB" w:rsidRPr="00590916" w:rsidTr="00BD3704">
        <w:trPr>
          <w:jc w:val="center"/>
        </w:trPr>
        <w:tc>
          <w:tcPr>
            <w:tcW w:w="4503" w:type="dxa"/>
          </w:tcPr>
          <w:p w:rsidR="00DC71AB" w:rsidRPr="009D175E" w:rsidRDefault="00DC71AB" w:rsidP="00BD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DC71AB" w:rsidRPr="004E70B7" w:rsidRDefault="00DC71AB" w:rsidP="00BD3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DC71AB" w:rsidRPr="00590916" w:rsidTr="00BD3704">
        <w:trPr>
          <w:jc w:val="center"/>
        </w:trPr>
        <w:tc>
          <w:tcPr>
            <w:tcW w:w="4503" w:type="dxa"/>
          </w:tcPr>
          <w:p w:rsidR="00DC71AB" w:rsidRPr="009D175E" w:rsidRDefault="00DC71AB" w:rsidP="00BD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DC71AB" w:rsidRPr="004E70B7" w:rsidRDefault="00DC71AB" w:rsidP="00BD37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0B7">
              <w:rPr>
                <w:rFonts w:ascii="Times New Roman" w:hAnsi="Times New Roman" w:cs="Times New Roman"/>
                <w:sz w:val="28"/>
                <w:szCs w:val="28"/>
              </w:rPr>
              <w:t>13.10.2022г.</w:t>
            </w:r>
          </w:p>
        </w:tc>
      </w:tr>
    </w:tbl>
    <w:p w:rsidR="00590916" w:rsidRDefault="00590916"/>
    <w:p w:rsidR="00305261" w:rsidRPr="00B916B8" w:rsidRDefault="00305261" w:rsidP="005A3328">
      <w:pPr>
        <w:pStyle w:val="a3"/>
        <w:numPr>
          <w:ilvl w:val="0"/>
          <w:numId w:val="1"/>
        </w:numPr>
        <w:spacing w:after="0"/>
        <w:ind w:left="-709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Цели и сфера применения стандартной операционной процедуры</w:t>
      </w:r>
    </w:p>
    <w:p w:rsidR="004E70B7" w:rsidRDefault="00F52CAE" w:rsidP="005926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16B8">
        <w:rPr>
          <w:rFonts w:ascii="Times New Roman" w:hAnsi="Times New Roman" w:cs="Times New Roman"/>
          <w:sz w:val="26"/>
          <w:szCs w:val="26"/>
        </w:rPr>
        <w:t>Целью стандартной операционной процедуры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4E70B7" w:rsidRPr="004E70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4E70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E70B7" w:rsidRPr="004E70B7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с использованием авторской разработки «Навигатор психологического консультирования»</w:t>
      </w:r>
      <w:r w:rsidR="006F1118" w:rsidRPr="00B916B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932EA6" w:rsidRPr="00B916B8">
        <w:rPr>
          <w:rFonts w:ascii="Times New Roman" w:hAnsi="Times New Roman" w:cs="Times New Roman"/>
          <w:sz w:val="26"/>
          <w:szCs w:val="26"/>
        </w:rPr>
        <w:t xml:space="preserve">структуризация процесса </w:t>
      </w:r>
      <w:r w:rsidR="004E70B7">
        <w:rPr>
          <w:rFonts w:ascii="Times New Roman" w:hAnsi="Times New Roman" w:cs="Times New Roman"/>
          <w:sz w:val="26"/>
          <w:szCs w:val="26"/>
        </w:rPr>
        <w:t>оказания психологического консультирования</w:t>
      </w:r>
      <w:r w:rsidR="004E70B7" w:rsidRPr="009D05B4">
        <w:rPr>
          <w:rFonts w:ascii="Times New Roman" w:hAnsi="Times New Roman"/>
          <w:sz w:val="28"/>
          <w:szCs w:val="28"/>
        </w:rPr>
        <w:t>.</w:t>
      </w:r>
    </w:p>
    <w:p w:rsidR="00A2658F" w:rsidRDefault="00F52CAE" w:rsidP="0059264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16B8">
        <w:rPr>
          <w:rFonts w:ascii="Times New Roman" w:hAnsi="Times New Roman" w:cs="Times New Roman"/>
          <w:sz w:val="26"/>
          <w:szCs w:val="26"/>
        </w:rPr>
        <w:t>Сфера применения стандартной операционной процедуры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4E70B7" w:rsidRPr="004E70B7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4E70B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E70B7" w:rsidRPr="004E70B7">
        <w:rPr>
          <w:rFonts w:ascii="Times New Roman" w:eastAsia="Times New Roman" w:hAnsi="Times New Roman" w:cs="Times New Roman"/>
          <w:sz w:val="28"/>
          <w:szCs w:val="28"/>
        </w:rPr>
        <w:t>консультации с использованием авторской разработки «Навигатор психологического консультирования»</w:t>
      </w:r>
      <w:r w:rsidR="004E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118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722D57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2658F" w:rsidRPr="001066D7">
        <w:rPr>
          <w:rFonts w:ascii="Times New Roman" w:hAnsi="Times New Roman"/>
          <w:sz w:val="24"/>
          <w:szCs w:val="24"/>
        </w:rPr>
        <w:t>дошкольны</w:t>
      </w:r>
      <w:r w:rsidR="00A2658F">
        <w:rPr>
          <w:rFonts w:ascii="Times New Roman" w:hAnsi="Times New Roman"/>
          <w:sz w:val="24"/>
          <w:szCs w:val="24"/>
        </w:rPr>
        <w:t>е</w:t>
      </w:r>
      <w:r w:rsidR="00A2658F" w:rsidRPr="001066D7">
        <w:rPr>
          <w:rFonts w:ascii="Times New Roman" w:hAnsi="Times New Roman"/>
          <w:sz w:val="24"/>
          <w:szCs w:val="24"/>
        </w:rPr>
        <w:t xml:space="preserve"> образовательны</w:t>
      </w:r>
      <w:r w:rsidR="00A2658F">
        <w:rPr>
          <w:rFonts w:ascii="Times New Roman" w:hAnsi="Times New Roman"/>
          <w:sz w:val="24"/>
          <w:szCs w:val="24"/>
        </w:rPr>
        <w:t>е</w:t>
      </w:r>
      <w:r w:rsidR="00A2658F" w:rsidRPr="001066D7">
        <w:rPr>
          <w:rFonts w:ascii="Times New Roman" w:hAnsi="Times New Roman"/>
          <w:sz w:val="24"/>
          <w:szCs w:val="24"/>
        </w:rPr>
        <w:t xml:space="preserve"> учреждени</w:t>
      </w:r>
      <w:r w:rsidR="00A2658F">
        <w:rPr>
          <w:rFonts w:ascii="Times New Roman" w:hAnsi="Times New Roman"/>
          <w:sz w:val="24"/>
          <w:szCs w:val="24"/>
        </w:rPr>
        <w:t>я</w:t>
      </w:r>
      <w:r w:rsidR="00A2658F" w:rsidRPr="001066D7">
        <w:rPr>
          <w:rFonts w:ascii="Times New Roman" w:hAnsi="Times New Roman"/>
          <w:sz w:val="24"/>
          <w:szCs w:val="24"/>
        </w:rPr>
        <w:t xml:space="preserve"> </w:t>
      </w:r>
      <w:r w:rsidR="00A2658F" w:rsidRPr="00B64666">
        <w:rPr>
          <w:rFonts w:ascii="Times New Roman" w:hAnsi="Times New Roman"/>
          <w:sz w:val="24"/>
          <w:szCs w:val="24"/>
        </w:rPr>
        <w:t>любого типа</w:t>
      </w:r>
      <w:r w:rsidR="00A2658F">
        <w:rPr>
          <w:rFonts w:ascii="Times New Roman" w:hAnsi="Times New Roman"/>
          <w:sz w:val="24"/>
          <w:szCs w:val="24"/>
        </w:rPr>
        <w:t>.</w:t>
      </w:r>
    </w:p>
    <w:p w:rsidR="00305261" w:rsidRPr="00B916B8" w:rsidRDefault="00305261" w:rsidP="00A265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Субъекты стандартной операционной процедуры</w:t>
      </w:r>
    </w:p>
    <w:p w:rsidR="00E074A3" w:rsidRPr="00B916B8" w:rsidRDefault="00A2658F" w:rsidP="002111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2CAE" w:rsidRPr="00B916B8">
        <w:rPr>
          <w:rFonts w:ascii="Times New Roman" w:hAnsi="Times New Roman" w:cs="Times New Roman"/>
          <w:sz w:val="26"/>
          <w:szCs w:val="26"/>
        </w:rPr>
        <w:t>Стандартная операционная процедура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074A3" w:rsidRPr="00B916B8">
        <w:rPr>
          <w:rFonts w:ascii="Times New Roman" w:hAnsi="Times New Roman" w:cs="Times New Roman"/>
          <w:sz w:val="26"/>
          <w:szCs w:val="26"/>
        </w:rPr>
        <w:t>процесса «</w:t>
      </w:r>
      <w:r w:rsidR="0047292F" w:rsidRPr="00B916B8">
        <w:rPr>
          <w:rFonts w:ascii="Times New Roman" w:hAnsi="Times New Roman" w:cs="Times New Roman"/>
          <w:sz w:val="26"/>
          <w:szCs w:val="26"/>
        </w:rPr>
        <w:t>«Проведение поведенческого консультирования»</w:t>
      </w:r>
      <w:r w:rsidR="00E074A3" w:rsidRPr="00B916B8">
        <w:rPr>
          <w:rFonts w:ascii="Times New Roman" w:hAnsi="Times New Roman" w:cs="Times New Roman"/>
          <w:sz w:val="26"/>
          <w:szCs w:val="26"/>
        </w:rPr>
        <w:t>» предназначен</w:t>
      </w:r>
      <w:r w:rsidR="0047292F" w:rsidRPr="00B916B8">
        <w:rPr>
          <w:rFonts w:ascii="Times New Roman" w:hAnsi="Times New Roman" w:cs="Times New Roman"/>
          <w:sz w:val="26"/>
          <w:szCs w:val="26"/>
        </w:rPr>
        <w:t>а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для </w:t>
      </w:r>
      <w:r w:rsidR="00AA2A36">
        <w:rPr>
          <w:rFonts w:ascii="Times New Roman" w:hAnsi="Times New Roman" w:cs="Times New Roman"/>
          <w:sz w:val="26"/>
          <w:szCs w:val="26"/>
        </w:rPr>
        <w:t xml:space="preserve">педагогов-психологов </w:t>
      </w:r>
      <w:r w:rsidR="00DD5117" w:rsidRPr="00B916B8">
        <w:rPr>
          <w:rFonts w:ascii="Times New Roman" w:hAnsi="Times New Roman" w:cs="Times New Roman"/>
          <w:sz w:val="26"/>
          <w:szCs w:val="26"/>
        </w:rPr>
        <w:t>Консультационн</w:t>
      </w:r>
      <w:r w:rsidR="00E442E4" w:rsidRPr="00B916B8">
        <w:rPr>
          <w:rFonts w:ascii="Times New Roman" w:hAnsi="Times New Roman" w:cs="Times New Roman"/>
          <w:sz w:val="26"/>
          <w:szCs w:val="26"/>
        </w:rPr>
        <w:t>ых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E442E4" w:rsidRPr="00B916B8">
        <w:rPr>
          <w:rFonts w:ascii="Times New Roman" w:hAnsi="Times New Roman" w:cs="Times New Roman"/>
          <w:sz w:val="26"/>
          <w:szCs w:val="26"/>
        </w:rPr>
        <w:t>ов</w:t>
      </w:r>
      <w:r w:rsidR="00F52CAE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442E4" w:rsidRPr="00B916B8">
        <w:rPr>
          <w:rFonts w:ascii="Times New Roman" w:hAnsi="Times New Roman" w:cs="Times New Roman"/>
          <w:sz w:val="26"/>
          <w:szCs w:val="26"/>
        </w:rPr>
        <w:t>дошкольных образовательных организаций.</w:t>
      </w:r>
    </w:p>
    <w:p w:rsidR="007826E3" w:rsidRPr="00B916B8" w:rsidRDefault="007826E3" w:rsidP="007826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Связанные документы и формы</w:t>
      </w:r>
    </w:p>
    <w:p w:rsidR="00E442E4" w:rsidRDefault="0047292F" w:rsidP="00AA2A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 xml:space="preserve">Анкета для </w:t>
      </w:r>
      <w:r w:rsidR="00AA2A36">
        <w:rPr>
          <w:rFonts w:ascii="Times New Roman" w:hAnsi="Times New Roman" w:cs="Times New Roman"/>
          <w:sz w:val="26"/>
          <w:szCs w:val="26"/>
        </w:rPr>
        <w:t xml:space="preserve">принятия взрослым «желательного»  поведения в </w:t>
      </w:r>
      <w:proofErr w:type="gramStart"/>
      <w:r w:rsidR="00AA2A36">
        <w:rPr>
          <w:rFonts w:ascii="Times New Roman" w:hAnsi="Times New Roman" w:cs="Times New Roman"/>
          <w:sz w:val="26"/>
          <w:szCs w:val="26"/>
        </w:rPr>
        <w:t>решении проблемной ситуации</w:t>
      </w:r>
      <w:proofErr w:type="gramEnd"/>
      <w:r w:rsidR="00AA2A36">
        <w:rPr>
          <w:rFonts w:ascii="Times New Roman" w:hAnsi="Times New Roman" w:cs="Times New Roman"/>
          <w:sz w:val="26"/>
          <w:szCs w:val="26"/>
        </w:rPr>
        <w:t xml:space="preserve"> с ребенком</w:t>
      </w:r>
      <w:r w:rsidR="00E442E4" w:rsidRPr="00B916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A36" w:rsidRDefault="00AA2A36" w:rsidP="00AA2A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Комплект карточек по тематике запросов, карточки с возрастными новообразованиями в поведении ребенка, карточки-путеводители визуализации решения проблемы. </w:t>
      </w:r>
    </w:p>
    <w:p w:rsidR="00E442E4" w:rsidRPr="00AA2A36" w:rsidRDefault="00E74F73" w:rsidP="00AA2A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2A36">
        <w:rPr>
          <w:rFonts w:ascii="Times New Roman" w:hAnsi="Times New Roman" w:cs="Times New Roman"/>
          <w:sz w:val="26"/>
          <w:szCs w:val="26"/>
        </w:rPr>
        <w:t>Д</w:t>
      </w:r>
      <w:r w:rsidR="00E442E4" w:rsidRPr="00AA2A36">
        <w:rPr>
          <w:rFonts w:ascii="Times New Roman" w:hAnsi="Times New Roman" w:cs="Times New Roman"/>
          <w:sz w:val="26"/>
          <w:szCs w:val="26"/>
        </w:rPr>
        <w:t>оговор с родителями (законными представителями) об оказании помощи в КЦ.</w:t>
      </w:r>
    </w:p>
    <w:p w:rsidR="00C12BE4" w:rsidRPr="00B916B8" w:rsidRDefault="008478AB" w:rsidP="00AF7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Процедура СОП</w:t>
      </w:r>
    </w:p>
    <w:p w:rsidR="00C12BE4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A3E3A" w:rsidRPr="00B916B8" w:rsidRDefault="00AD6793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1</w:t>
      </w:r>
    </w:p>
    <w:p w:rsidR="00AA3E3A" w:rsidRPr="00B916B8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«Знакомство с семьёй, установление контакта</w:t>
      </w:r>
      <w:r w:rsidR="00AD6793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3E3A" w:rsidRPr="00B916B8" w:rsidTr="00983317">
        <w:tc>
          <w:tcPr>
            <w:tcW w:w="4785" w:type="dxa"/>
          </w:tcPr>
          <w:p w:rsidR="00AA3E3A" w:rsidRPr="00B916B8" w:rsidRDefault="00AA3E3A" w:rsidP="00983317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C12BE4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AA3E3A" w:rsidRPr="00B916B8" w:rsidRDefault="00AA3E3A" w:rsidP="008B4A0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2C20CB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8B4A0F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3-5</w:t>
            </w:r>
            <w:r w:rsidR="002C20CB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минут</w:t>
            </w:r>
          </w:p>
        </w:tc>
      </w:tr>
    </w:tbl>
    <w:p w:rsidR="00E03CBA" w:rsidRDefault="00C12BE4" w:rsidP="00E442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Сбор информации (кто был инициатором ви</w:t>
      </w:r>
      <w:r w:rsidR="002C20CB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зита, состав и структура семьи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и 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проч.)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а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ктивное слушание жалоб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родителя (родителей)</w:t>
      </w:r>
      <w:r w:rsidR="00AD6793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</w:p>
    <w:p w:rsidR="00AA3E3A" w:rsidRPr="00B916B8" w:rsidRDefault="00E03CBA" w:rsidP="00E442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По итогу сбора информации с</w:t>
      </w:r>
      <w:r w:rsidR="004554C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пециалист выбирает карточку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 тематикой </w:t>
      </w:r>
      <w:r w:rsidR="004554C6">
        <w:rPr>
          <w:rFonts w:ascii="Times New Roman" w:hAnsi="Times New Roman" w:cs="Times New Roman"/>
          <w:b/>
          <w:i/>
          <w:color w:val="0070C0"/>
          <w:sz w:val="26"/>
          <w:szCs w:val="26"/>
        </w:rPr>
        <w:t>запроса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</w:t>
      </w:r>
    </w:p>
    <w:p w:rsidR="00AD6793" w:rsidRPr="00B916B8" w:rsidRDefault="00AD6793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AC3767" w:rsidRDefault="00AD6793" w:rsidP="00AC37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2</w:t>
      </w:r>
    </w:p>
    <w:p w:rsidR="00AC3767" w:rsidRPr="00B916B8" w:rsidRDefault="00AC3767" w:rsidP="00AC37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«Функциональная оценка поведения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 xml:space="preserve"> ребенка 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767" w:rsidRPr="00B916B8" w:rsidTr="007B79B2">
        <w:tc>
          <w:tcPr>
            <w:tcW w:w="4785" w:type="dxa"/>
          </w:tcPr>
          <w:p w:rsidR="00AC3767" w:rsidRPr="00B916B8" w:rsidRDefault="00AC3767" w:rsidP="007B79B2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: Специалист КЦ</w:t>
            </w:r>
          </w:p>
        </w:tc>
        <w:tc>
          <w:tcPr>
            <w:tcW w:w="4786" w:type="dxa"/>
          </w:tcPr>
          <w:p w:rsidR="00AC3767" w:rsidRPr="00B916B8" w:rsidRDefault="00AC3767" w:rsidP="008B4A0F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 xml:space="preserve">Время: </w:t>
            </w:r>
            <w:r w:rsidR="008B4A0F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3-5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AC3767" w:rsidRDefault="00AC3767" w:rsidP="00AC37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Специалист дает оценку поведения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ребенка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 помощью </w:t>
      </w:r>
      <w:r w:rsidRPr="00E03CBA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карточек с наглядным отображением возрастных новообразований в поведении ребенка.</w:t>
      </w:r>
      <w:r w:rsidRPr="00E03CB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03CBA">
        <w:rPr>
          <w:rFonts w:ascii="Times New Roman" w:hAnsi="Times New Roman" w:cs="Times New Roman"/>
          <w:b/>
          <w:i/>
          <w:color w:val="0070C0"/>
          <w:sz w:val="28"/>
          <w:szCs w:val="28"/>
        </w:rPr>
        <w:t>Определяет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возможные реакции ребенка на то или иное поведение взрослого.</w:t>
      </w:r>
    </w:p>
    <w:p w:rsidR="00AD6793" w:rsidRPr="00B916B8" w:rsidRDefault="00AD6793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743F35" w:rsidRPr="00B916B8" w:rsidRDefault="00743F35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3</w:t>
      </w:r>
    </w:p>
    <w:p w:rsidR="00AC3767" w:rsidRPr="00B916B8" w:rsidRDefault="00AC3767" w:rsidP="00AC376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Выбор карточки-путеводителя для родителя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767" w:rsidRPr="00B916B8" w:rsidTr="00757D81">
        <w:tc>
          <w:tcPr>
            <w:tcW w:w="4785" w:type="dxa"/>
          </w:tcPr>
          <w:p w:rsidR="00AC3767" w:rsidRPr="00B916B8" w:rsidRDefault="00AC3767" w:rsidP="00757D81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: Специалист КЦ</w:t>
            </w:r>
          </w:p>
        </w:tc>
        <w:tc>
          <w:tcPr>
            <w:tcW w:w="4786" w:type="dxa"/>
          </w:tcPr>
          <w:p w:rsidR="00AC3767" w:rsidRPr="00B916B8" w:rsidRDefault="00AC3767" w:rsidP="00757D81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3-5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AC3767" w:rsidRDefault="00AC3767" w:rsidP="00AC3767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выбирает карточку-путеводитель с желательным или альтернативным поведением взрослого в сложной ситуации.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4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C627AE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Визуализация поведенческого маршрута родителя»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3126D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A5757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  <w:r w:rsidR="00C627AE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, родитель</w:t>
            </w:r>
          </w:p>
        </w:tc>
        <w:tc>
          <w:tcPr>
            <w:tcW w:w="4786" w:type="dxa"/>
          </w:tcPr>
          <w:p w:rsidR="007B5489" w:rsidRPr="00B916B8" w:rsidRDefault="007B5489" w:rsidP="0059264C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59264C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0 минут</w:t>
            </w:r>
          </w:p>
        </w:tc>
      </w:tr>
    </w:tbl>
    <w:p w:rsidR="00C627AE" w:rsidRDefault="00C627AE" w:rsidP="005926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Совместное выкладывание с помощью карточек Навигатора поведенческого маршрута родителя с визуализацией поведенческой реакции ребенка и предвосхищением его эмоциональных реакций. </w:t>
      </w:r>
    </w:p>
    <w:p w:rsidR="00316901" w:rsidRPr="00B916B8" w:rsidRDefault="00C627AE" w:rsidP="0059264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Специалист  предлагает задания </w:t>
      </w:r>
      <w:r w:rsidR="00E03CBA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родителям на принятие ими «желательного» поведения в </w:t>
      </w:r>
      <w:proofErr w:type="gramStart"/>
      <w:r w:rsidR="00E03CBA">
        <w:rPr>
          <w:rFonts w:ascii="Times New Roman" w:hAnsi="Times New Roman" w:cs="Times New Roman"/>
          <w:b/>
          <w:i/>
          <w:color w:val="0070C0"/>
          <w:sz w:val="26"/>
          <w:szCs w:val="26"/>
        </w:rPr>
        <w:t>решении проблемной ситуации</w:t>
      </w:r>
      <w:proofErr w:type="gramEnd"/>
      <w:r w:rsidR="00E03CBA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с ребенком. 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5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5431DD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Завершение консультации, прощание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7B5489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B5489" w:rsidRPr="00B916B8" w:rsidRDefault="007B5489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E03CBA" w:rsidRDefault="00E03CBA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Default="00CA54C9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Подведение итогов, обсуждение 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задания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по реализации поведенческого плана, назначение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следующей консультации. Прощание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</w:p>
    <w:p w:rsidR="00E03CBA" w:rsidRDefault="00E03CBA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AA3E3A" w:rsidRDefault="00AA3E3A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E3A" w:rsidSect="00E868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8C" w:rsidRDefault="00BD228C" w:rsidP="00305261">
      <w:pPr>
        <w:spacing w:after="0" w:line="240" w:lineRule="auto"/>
      </w:pPr>
      <w:r>
        <w:separator/>
      </w:r>
    </w:p>
  </w:endnote>
  <w:endnote w:type="continuationSeparator" w:id="0">
    <w:p w:rsidR="00BD228C" w:rsidRDefault="00BD228C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8C" w:rsidRDefault="00BD228C" w:rsidP="00305261">
      <w:pPr>
        <w:spacing w:after="0" w:line="240" w:lineRule="auto"/>
      </w:pPr>
      <w:r>
        <w:separator/>
      </w:r>
    </w:p>
  </w:footnote>
  <w:footnote w:type="continuationSeparator" w:id="0">
    <w:p w:rsidR="00BD228C" w:rsidRDefault="00BD228C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E"/>
    <w:multiLevelType w:val="hybridMultilevel"/>
    <w:tmpl w:val="E15C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533"/>
    <w:multiLevelType w:val="hybridMultilevel"/>
    <w:tmpl w:val="B6ECE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631DF"/>
    <w:multiLevelType w:val="hybridMultilevel"/>
    <w:tmpl w:val="1E50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0ADE"/>
    <w:multiLevelType w:val="hybridMultilevel"/>
    <w:tmpl w:val="53E63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D63D39"/>
    <w:multiLevelType w:val="hybridMultilevel"/>
    <w:tmpl w:val="F5F4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472B"/>
    <w:multiLevelType w:val="hybridMultilevel"/>
    <w:tmpl w:val="0328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A4B86"/>
    <w:multiLevelType w:val="hybridMultilevel"/>
    <w:tmpl w:val="535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68D4"/>
    <w:multiLevelType w:val="hybridMultilevel"/>
    <w:tmpl w:val="DA629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916"/>
    <w:rsid w:val="00007169"/>
    <w:rsid w:val="00036169"/>
    <w:rsid w:val="000476D0"/>
    <w:rsid w:val="00056F51"/>
    <w:rsid w:val="00084224"/>
    <w:rsid w:val="00132206"/>
    <w:rsid w:val="001A55D5"/>
    <w:rsid w:val="001C44C2"/>
    <w:rsid w:val="001F0AB6"/>
    <w:rsid w:val="002111FF"/>
    <w:rsid w:val="002A0FB0"/>
    <w:rsid w:val="002B0E93"/>
    <w:rsid w:val="002C20CB"/>
    <w:rsid w:val="002D4753"/>
    <w:rsid w:val="002D486B"/>
    <w:rsid w:val="002F32B2"/>
    <w:rsid w:val="00305261"/>
    <w:rsid w:val="00316901"/>
    <w:rsid w:val="00327BDF"/>
    <w:rsid w:val="0033427D"/>
    <w:rsid w:val="003B5CC2"/>
    <w:rsid w:val="003F652F"/>
    <w:rsid w:val="00406523"/>
    <w:rsid w:val="004131D1"/>
    <w:rsid w:val="004554C6"/>
    <w:rsid w:val="00462A5E"/>
    <w:rsid w:val="0047292F"/>
    <w:rsid w:val="00492679"/>
    <w:rsid w:val="004B159F"/>
    <w:rsid w:val="004B61B1"/>
    <w:rsid w:val="004C1AFD"/>
    <w:rsid w:val="004E70B7"/>
    <w:rsid w:val="00516F52"/>
    <w:rsid w:val="00517F29"/>
    <w:rsid w:val="00520267"/>
    <w:rsid w:val="005252CE"/>
    <w:rsid w:val="0054062C"/>
    <w:rsid w:val="00542519"/>
    <w:rsid w:val="005431DD"/>
    <w:rsid w:val="00590916"/>
    <w:rsid w:val="0059264C"/>
    <w:rsid w:val="005A3328"/>
    <w:rsid w:val="005A4B5B"/>
    <w:rsid w:val="005C1B61"/>
    <w:rsid w:val="006762CE"/>
    <w:rsid w:val="00681337"/>
    <w:rsid w:val="00691F0F"/>
    <w:rsid w:val="006C59EF"/>
    <w:rsid w:val="006D7C84"/>
    <w:rsid w:val="006F1118"/>
    <w:rsid w:val="00722D57"/>
    <w:rsid w:val="00743F35"/>
    <w:rsid w:val="007826E3"/>
    <w:rsid w:val="007B5489"/>
    <w:rsid w:val="007C52E4"/>
    <w:rsid w:val="007F6AD1"/>
    <w:rsid w:val="008069C8"/>
    <w:rsid w:val="00825613"/>
    <w:rsid w:val="008478AB"/>
    <w:rsid w:val="008B4A0F"/>
    <w:rsid w:val="008C5CDB"/>
    <w:rsid w:val="008E6415"/>
    <w:rsid w:val="009078EB"/>
    <w:rsid w:val="009274CC"/>
    <w:rsid w:val="00932EA6"/>
    <w:rsid w:val="00986705"/>
    <w:rsid w:val="00991C15"/>
    <w:rsid w:val="009D175E"/>
    <w:rsid w:val="009D567E"/>
    <w:rsid w:val="00A13A09"/>
    <w:rsid w:val="00A2658F"/>
    <w:rsid w:val="00A36951"/>
    <w:rsid w:val="00A43FAD"/>
    <w:rsid w:val="00A55F30"/>
    <w:rsid w:val="00A57573"/>
    <w:rsid w:val="00A83E3D"/>
    <w:rsid w:val="00AA2A36"/>
    <w:rsid w:val="00AA3E3A"/>
    <w:rsid w:val="00AA78DA"/>
    <w:rsid w:val="00AA7AF6"/>
    <w:rsid w:val="00AC3767"/>
    <w:rsid w:val="00AD6793"/>
    <w:rsid w:val="00AE1221"/>
    <w:rsid w:val="00AE1562"/>
    <w:rsid w:val="00AE7544"/>
    <w:rsid w:val="00AF78E3"/>
    <w:rsid w:val="00B01E65"/>
    <w:rsid w:val="00B16082"/>
    <w:rsid w:val="00B358C0"/>
    <w:rsid w:val="00B53902"/>
    <w:rsid w:val="00B80BAD"/>
    <w:rsid w:val="00B916B8"/>
    <w:rsid w:val="00BA546A"/>
    <w:rsid w:val="00BB5991"/>
    <w:rsid w:val="00BC5AAE"/>
    <w:rsid w:val="00BD228C"/>
    <w:rsid w:val="00C12BE4"/>
    <w:rsid w:val="00C30683"/>
    <w:rsid w:val="00C40CCC"/>
    <w:rsid w:val="00C44B6E"/>
    <w:rsid w:val="00C627AE"/>
    <w:rsid w:val="00C636B1"/>
    <w:rsid w:val="00C678D9"/>
    <w:rsid w:val="00CA54C9"/>
    <w:rsid w:val="00CD3E18"/>
    <w:rsid w:val="00D176FA"/>
    <w:rsid w:val="00D457D8"/>
    <w:rsid w:val="00D549CE"/>
    <w:rsid w:val="00D854C6"/>
    <w:rsid w:val="00DC71AB"/>
    <w:rsid w:val="00DC7DA5"/>
    <w:rsid w:val="00DD5117"/>
    <w:rsid w:val="00DE4525"/>
    <w:rsid w:val="00E03CBA"/>
    <w:rsid w:val="00E074A3"/>
    <w:rsid w:val="00E442E4"/>
    <w:rsid w:val="00E61C02"/>
    <w:rsid w:val="00E6237D"/>
    <w:rsid w:val="00E74F73"/>
    <w:rsid w:val="00E86864"/>
    <w:rsid w:val="00F0753C"/>
    <w:rsid w:val="00F361A6"/>
    <w:rsid w:val="00F52CAE"/>
    <w:rsid w:val="00F66B01"/>
    <w:rsid w:val="00F73C26"/>
    <w:rsid w:val="00FB16BF"/>
    <w:rsid w:val="00FB2BD0"/>
    <w:rsid w:val="00FB5AED"/>
    <w:rsid w:val="00FC7FF1"/>
    <w:rsid w:val="00FE1A6D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character" w:styleId="a9">
    <w:name w:val="Hyperlink"/>
    <w:basedOn w:val="a0"/>
    <w:uiPriority w:val="99"/>
    <w:unhideWhenUsed/>
    <w:rsid w:val="00E868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2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49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B4A9-90B1-4AFB-9F95-A76B3765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Пользователь</cp:lastModifiedBy>
  <cp:revision>5</cp:revision>
  <cp:lastPrinted>2021-12-27T10:05:00Z</cp:lastPrinted>
  <dcterms:created xsi:type="dcterms:W3CDTF">2021-10-25T09:01:00Z</dcterms:created>
  <dcterms:modified xsi:type="dcterms:W3CDTF">2021-12-27T10:58:00Z</dcterms:modified>
</cp:coreProperties>
</file>