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28" w:rsidRPr="00553428" w:rsidRDefault="00553428" w:rsidP="00553428">
      <w:pPr>
        <w:pStyle w:val="1"/>
        <w:shd w:val="clear" w:color="auto" w:fill="FFFFFF"/>
        <w:spacing w:before="300" w:beforeAutospacing="0" w:after="300" w:afterAutospacing="0"/>
        <w:jc w:val="center"/>
        <w:rPr>
          <w:rFonts w:ascii="Trebuchet MS" w:hAnsi="Trebuchet MS"/>
          <w:caps/>
        </w:rPr>
      </w:pPr>
      <w:r w:rsidRPr="0055342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-320040</wp:posOffset>
            </wp:positionV>
            <wp:extent cx="3048000" cy="2286000"/>
            <wp:effectExtent l="19050" t="0" r="0" b="0"/>
            <wp:wrapSquare wrapText="bothSides"/>
            <wp:docPr id="1" name="Рисунок 1" descr="https://www.eseur.ru/Photos/photo47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eur.ru/Photos/photo47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428">
        <w:rPr>
          <w:rFonts w:ascii="Trebuchet MS" w:hAnsi="Trebuchet MS"/>
          <w:caps/>
        </w:rPr>
        <w:t>2020 ГОД – ГОД ЦИФРОВИЗАЦИИ В ПРОФСОЮЗЕ</w:t>
      </w:r>
    </w:p>
    <w:p w:rsidR="006700CE" w:rsidRDefault="006700CE"/>
    <w:p w:rsidR="00553428" w:rsidRDefault="00553428"/>
    <w:p w:rsidR="00553428" w:rsidRPr="00553428" w:rsidRDefault="00553428" w:rsidP="005534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значимость итогов </w:t>
      </w:r>
      <w:proofErr w:type="spellStart"/>
      <w:r w:rsidRPr="00553428">
        <w:rPr>
          <w:rFonts w:ascii="Times New Roman" w:hAnsi="Times New Roman" w:cs="Times New Roman"/>
          <w:sz w:val="28"/>
          <w:szCs w:val="28"/>
          <w:shd w:val="clear" w:color="auto" w:fill="FFFFFF"/>
        </w:rPr>
        <w:t>Пилотного</w:t>
      </w:r>
      <w:proofErr w:type="spellEnd"/>
      <w:r w:rsidRPr="00553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для Общероссийского Профсоюза образования, а также успешную практику работы региональных организаций по его реализации, и желание повысить профессионализм и мобильность профсоюзного актива, Исполнительный комитет Профсоюза на своём последнем заседании в 2019 году постановил объявить 2020 год – Годом </w:t>
      </w:r>
      <w:proofErr w:type="spellStart"/>
      <w:r w:rsidRPr="00553428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цифровизации</w:t>
      </w:r>
      <w:proofErr w:type="spellEnd"/>
      <w:r w:rsidRPr="00553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Профсоюзе.</w:t>
      </w:r>
    </w:p>
    <w:sectPr w:rsidR="00553428" w:rsidRPr="00553428" w:rsidSect="006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28"/>
    <w:rsid w:val="00553428"/>
    <w:rsid w:val="0067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E"/>
  </w:style>
  <w:style w:type="paragraph" w:styleId="1">
    <w:name w:val="heading 1"/>
    <w:basedOn w:val="a"/>
    <w:link w:val="10"/>
    <w:uiPriority w:val="9"/>
    <w:qFormat/>
    <w:rsid w:val="00553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2020-04-28T17:24:00Z</dcterms:created>
  <dcterms:modified xsi:type="dcterms:W3CDTF">2020-04-28T17:28:00Z</dcterms:modified>
</cp:coreProperties>
</file>