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9C" w:rsidRDefault="0041429C" w:rsidP="0041429C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41429C" w:rsidRDefault="0041429C" w:rsidP="0041429C">
      <w:pPr>
        <w:pStyle w:val="a3"/>
        <w:spacing w:before="0" w:beforeAutospacing="0" w:after="0" w:afterAutospacing="0"/>
        <w:contextualSpacing/>
        <w:rPr>
          <w:b/>
          <w:bCs/>
        </w:rPr>
      </w:pPr>
      <w:bookmarkStart w:id="0" w:name="_GoBack"/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DA28DCA" wp14:editId="102676AF">
            <wp:simplePos x="0" y="0"/>
            <wp:positionH relativeFrom="column">
              <wp:posOffset>720090</wp:posOffset>
            </wp:positionH>
            <wp:positionV relativeFrom="paragraph">
              <wp:align>top</wp:align>
            </wp:positionV>
            <wp:extent cx="7659370" cy="5574030"/>
            <wp:effectExtent l="0" t="0" r="0" b="7620"/>
            <wp:wrapSquare wrapText="bothSides"/>
            <wp:docPr id="2" name="Рисунок 2" descr="C:\Users\Заведующая\Documents\Scanned Documents\Рисунок (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едующая\Documents\Scanned Documents\Рисунок (7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370" cy="557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b/>
          <w:bCs/>
        </w:rPr>
        <w:br w:type="textWrapping" w:clear="all"/>
      </w:r>
    </w:p>
    <w:p w:rsidR="0041429C" w:rsidRDefault="0041429C" w:rsidP="00A172A1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A172A1" w:rsidRPr="00361BCB" w:rsidRDefault="00A172A1" w:rsidP="0041429C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  <w:r w:rsidRPr="00361BCB">
        <w:rPr>
          <w:b/>
          <w:bCs/>
        </w:rPr>
        <w:t>Учебный план</w:t>
      </w:r>
    </w:p>
    <w:p w:rsidR="00A172A1" w:rsidRPr="00361BCB" w:rsidRDefault="00A172A1" w:rsidP="00A172A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Учебный план  м</w:t>
      </w:r>
      <w:r w:rsidRPr="00361BCB">
        <w:rPr>
          <w:rFonts w:ascii="Times New Roman" w:hAnsi="Times New Roman" w:cs="Times New Roman"/>
          <w:sz w:val="24"/>
          <w:szCs w:val="24"/>
          <w:lang w:val="ru-RU"/>
        </w:rPr>
        <w:t xml:space="preserve">униципального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бюджетного </w:t>
      </w:r>
      <w:r w:rsidRPr="00361BCB">
        <w:rPr>
          <w:rFonts w:ascii="Times New Roman" w:hAnsi="Times New Roman" w:cs="Times New Roman"/>
          <w:sz w:val="24"/>
          <w:szCs w:val="24"/>
          <w:lang w:val="ru-RU"/>
        </w:rPr>
        <w:t xml:space="preserve">дошкольного  образовательного  учреждения  </w:t>
      </w:r>
      <w:r>
        <w:rPr>
          <w:rFonts w:ascii="Times New Roman" w:hAnsi="Times New Roman" w:cs="Times New Roman"/>
          <w:sz w:val="24"/>
          <w:szCs w:val="24"/>
          <w:lang w:val="ru-RU"/>
        </w:rPr>
        <w:t>«Д</w:t>
      </w:r>
      <w:r w:rsidRPr="00361BCB">
        <w:rPr>
          <w:rFonts w:ascii="Times New Roman" w:hAnsi="Times New Roman" w:cs="Times New Roman"/>
          <w:sz w:val="24"/>
          <w:szCs w:val="24"/>
          <w:lang w:val="ru-RU"/>
        </w:rPr>
        <w:t>етский сад комбинированного  вида №1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361BCB">
        <w:rPr>
          <w:rFonts w:ascii="Times New Roman" w:hAnsi="Times New Roman" w:cs="Times New Roman"/>
          <w:sz w:val="24"/>
          <w:szCs w:val="24"/>
          <w:lang w:val="ru-RU"/>
        </w:rPr>
        <w:t xml:space="preserve"> г. Алексеевка  Белгородской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361BC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(далее - Учебный план</w:t>
      </w:r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) устанавливает перечень образовательных областей, и объём учебного времени, отводимого на проведение организованной образовательной деятельности в 201</w:t>
      </w:r>
      <w:r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8</w:t>
      </w:r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-201</w:t>
      </w:r>
      <w:r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9</w:t>
      </w:r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 xml:space="preserve"> учебном году.</w:t>
      </w:r>
    </w:p>
    <w:p w:rsidR="00A172A1" w:rsidRPr="00361BCB" w:rsidRDefault="00A172A1" w:rsidP="00A172A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 xml:space="preserve">         Учебный план разработан в соответствии </w:t>
      </w:r>
      <w:proofErr w:type="gramStart"/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с</w:t>
      </w:r>
      <w:proofErr w:type="gramEnd"/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:</w:t>
      </w:r>
    </w:p>
    <w:p w:rsidR="00A172A1" w:rsidRPr="00361BCB" w:rsidRDefault="00A172A1" w:rsidP="00A172A1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Федеральным законом от 29.12.2012 г. №273-ФЗ «Об образовании в Российской Федерации»;</w:t>
      </w:r>
    </w:p>
    <w:p w:rsidR="00A172A1" w:rsidRPr="00361BCB" w:rsidRDefault="00A172A1" w:rsidP="00A172A1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Приказом Министерства образования и науки  Российской Федерации от 17.10.2013 г. №1155 «Об утверждении федерального государственного стандарта дошкольного образования»;</w:t>
      </w:r>
    </w:p>
    <w:p w:rsidR="00A172A1" w:rsidRPr="00361BCB" w:rsidRDefault="00A172A1" w:rsidP="00A172A1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Приказом Министерства образования и науки  Российской Федерации от 30.08.2013 г. №1014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образования»;</w:t>
      </w:r>
    </w:p>
    <w:p w:rsidR="00A172A1" w:rsidRPr="00361BCB" w:rsidRDefault="00A172A1" w:rsidP="00A172A1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от 13.05.2013 г.</w:t>
      </w:r>
    </w:p>
    <w:p w:rsidR="00A172A1" w:rsidRPr="00361BCB" w:rsidRDefault="00A172A1" w:rsidP="00A172A1">
      <w:pPr>
        <w:widowControl w:val="0"/>
        <w:numPr>
          <w:ilvl w:val="0"/>
          <w:numId w:val="1"/>
        </w:numPr>
        <w:suppressAutoHyphens/>
        <w:spacing w:before="100" w:beforeAutospacing="1" w:after="0" w:line="100" w:lineRule="atLeast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 xml:space="preserve">ООП детского сада </w:t>
      </w:r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№1</w:t>
      </w:r>
      <w:r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7</w:t>
      </w:r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. </w:t>
      </w:r>
    </w:p>
    <w:p w:rsidR="00A172A1" w:rsidRPr="00361BCB" w:rsidRDefault="00A172A1" w:rsidP="00A172A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 xml:space="preserve">           В содержание Учебного плана </w:t>
      </w:r>
      <w:proofErr w:type="gramStart"/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включены</w:t>
      </w:r>
      <w:proofErr w:type="gramEnd"/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 xml:space="preserve"> 5 образовательных областей:</w:t>
      </w:r>
    </w:p>
    <w:p w:rsidR="00A172A1" w:rsidRPr="00361BCB" w:rsidRDefault="00A172A1" w:rsidP="00A172A1">
      <w:pPr>
        <w:widowControl w:val="0"/>
        <w:numPr>
          <w:ilvl w:val="0"/>
          <w:numId w:val="2"/>
        </w:numPr>
        <w:suppressAutoHyphens/>
        <w:spacing w:before="100" w:beforeAutospacing="1" w:after="0" w:line="100" w:lineRule="atLeast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proofErr w:type="spellStart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социально-коммуникативное</w:t>
      </w:r>
      <w:proofErr w:type="spellEnd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proofErr w:type="spellStart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развитие</w:t>
      </w:r>
      <w:proofErr w:type="spellEnd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;</w:t>
      </w:r>
    </w:p>
    <w:p w:rsidR="00A172A1" w:rsidRPr="00361BCB" w:rsidRDefault="00A172A1" w:rsidP="00A172A1">
      <w:pPr>
        <w:widowControl w:val="0"/>
        <w:numPr>
          <w:ilvl w:val="0"/>
          <w:numId w:val="2"/>
        </w:numPr>
        <w:suppressAutoHyphens/>
        <w:spacing w:before="100" w:beforeAutospacing="1" w:after="0" w:line="100" w:lineRule="atLeast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proofErr w:type="spellStart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познавательное</w:t>
      </w:r>
      <w:proofErr w:type="spellEnd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proofErr w:type="spellStart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развитие</w:t>
      </w:r>
      <w:proofErr w:type="spellEnd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;</w:t>
      </w:r>
    </w:p>
    <w:p w:rsidR="00A172A1" w:rsidRPr="00361BCB" w:rsidRDefault="00A172A1" w:rsidP="00A172A1">
      <w:pPr>
        <w:widowControl w:val="0"/>
        <w:numPr>
          <w:ilvl w:val="0"/>
          <w:numId w:val="2"/>
        </w:numPr>
        <w:suppressAutoHyphens/>
        <w:spacing w:before="100" w:beforeAutospacing="1" w:after="0" w:line="100" w:lineRule="atLeast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proofErr w:type="spellStart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речевое</w:t>
      </w:r>
      <w:proofErr w:type="spellEnd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proofErr w:type="spellStart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развитие</w:t>
      </w:r>
      <w:proofErr w:type="spellEnd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;</w:t>
      </w:r>
    </w:p>
    <w:p w:rsidR="00A172A1" w:rsidRPr="00361BCB" w:rsidRDefault="00A172A1" w:rsidP="00A172A1">
      <w:pPr>
        <w:widowControl w:val="0"/>
        <w:numPr>
          <w:ilvl w:val="0"/>
          <w:numId w:val="2"/>
        </w:numPr>
        <w:suppressAutoHyphens/>
        <w:spacing w:before="100" w:beforeAutospacing="1" w:after="0" w:line="100" w:lineRule="atLeast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proofErr w:type="spellStart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художественно-эстетическое</w:t>
      </w:r>
      <w:proofErr w:type="spellEnd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proofErr w:type="spellStart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развитие</w:t>
      </w:r>
      <w:proofErr w:type="spellEnd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;</w:t>
      </w:r>
    </w:p>
    <w:p w:rsidR="00A172A1" w:rsidRPr="00361BCB" w:rsidRDefault="00A172A1" w:rsidP="00A172A1">
      <w:pPr>
        <w:widowControl w:val="0"/>
        <w:numPr>
          <w:ilvl w:val="0"/>
          <w:numId w:val="2"/>
        </w:numPr>
        <w:suppressAutoHyphens/>
        <w:spacing w:before="100" w:beforeAutospacing="1" w:after="0" w:line="100" w:lineRule="atLeast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proofErr w:type="spellStart"/>
      <w:proofErr w:type="gramStart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физическое</w:t>
      </w:r>
      <w:proofErr w:type="spellEnd"/>
      <w:proofErr w:type="gramEnd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proofErr w:type="spellStart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развитие</w:t>
      </w:r>
      <w:proofErr w:type="spellEnd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.</w:t>
      </w:r>
    </w:p>
    <w:p w:rsidR="00A172A1" w:rsidRPr="00361BCB" w:rsidRDefault="00A172A1" w:rsidP="00A172A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 xml:space="preserve">          Конкретное содержание образовательных областей зависит от возрастных и индивидуальных особенностей воспитанников, определяется целями и задачами ООП  </w:t>
      </w:r>
      <w:r w:rsidR="00315B09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Д</w:t>
      </w:r>
      <w:r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етского сада №17</w:t>
      </w:r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 xml:space="preserve">  и может реализовываться в различных видах деятельности в течение дня.</w:t>
      </w:r>
    </w:p>
    <w:p w:rsidR="00A172A1" w:rsidRPr="00361BCB" w:rsidRDefault="00A172A1" w:rsidP="00A172A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A"/>
          <w:sz w:val="28"/>
          <w:szCs w:val="28"/>
          <w:lang w:val="ru-RU" w:eastAsia="ar-SA"/>
        </w:rPr>
      </w:pPr>
    </w:p>
    <w:tbl>
      <w:tblPr>
        <w:tblStyle w:val="a4"/>
        <w:tblW w:w="157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54"/>
        <w:gridCol w:w="6"/>
        <w:gridCol w:w="2838"/>
        <w:gridCol w:w="2126"/>
        <w:gridCol w:w="34"/>
        <w:gridCol w:w="2092"/>
        <w:gridCol w:w="38"/>
        <w:gridCol w:w="2077"/>
        <w:gridCol w:w="12"/>
        <w:gridCol w:w="289"/>
        <w:gridCol w:w="66"/>
        <w:gridCol w:w="1865"/>
        <w:gridCol w:w="2022"/>
        <w:gridCol w:w="10"/>
      </w:tblGrid>
      <w:tr w:rsidR="00A172A1" w:rsidRPr="0041429C" w:rsidTr="004C03E4">
        <w:trPr>
          <w:gridAfter w:val="1"/>
          <w:wAfter w:w="10" w:type="dxa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Образовательная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область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Вид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деятельности</w:t>
            </w:r>
            <w:proofErr w:type="spellEnd"/>
          </w:p>
        </w:tc>
        <w:tc>
          <w:tcPr>
            <w:tcW w:w="10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Количество образовательных ситуаций и занятий в неделю</w:t>
            </w:r>
          </w:p>
        </w:tc>
      </w:tr>
      <w:tr w:rsidR="00A172A1" w:rsidRPr="0041429C" w:rsidTr="004C03E4">
        <w:trPr>
          <w:gridAfter w:val="1"/>
          <w:wAfter w:w="10" w:type="dxa"/>
          <w:trHeight w:val="930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both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C34ADD" w:rsidRDefault="00A172A1" w:rsidP="004C03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младшая группа</w:t>
            </w:r>
            <w:r w:rsidRPr="00C34AD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A172A1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(3 год жизни)</w:t>
            </w:r>
            <w:r w:rsidRPr="00C34ADD">
              <w:rPr>
                <w:rFonts w:ascii="Times New Roman" w:hAnsi="Times New Roman" w:cs="Times New Roman"/>
                <w:color w:val="00000A"/>
                <w:lang w:val="ru-RU" w:eastAsia="ar-SA"/>
              </w:rPr>
              <w:t xml:space="preserve"> </w:t>
            </w:r>
          </w:p>
          <w:p w:rsidR="00A172A1" w:rsidRPr="00C34ADD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C34ADD">
              <w:rPr>
                <w:rFonts w:ascii="Times New Roman" w:hAnsi="Times New Roman" w:cs="Times New Roman"/>
                <w:color w:val="00000A"/>
                <w:lang w:val="ru-RU" w:eastAsia="ar-SA"/>
              </w:rPr>
              <w:t>(до 10мин)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Default="00A172A1" w:rsidP="004C03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младшая группа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</w:t>
            </w:r>
          </w:p>
          <w:p w:rsidR="00A172A1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4 год жизни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  <w:r w:rsidRPr="001A5C62">
              <w:rPr>
                <w:rFonts w:ascii="Times New Roman" w:hAnsi="Times New Roman" w:cs="Times New Roman"/>
                <w:color w:val="00000A"/>
                <w:lang w:val="ru-RU" w:eastAsia="ar-SA"/>
              </w:rPr>
              <w:t xml:space="preserve"> </w:t>
            </w:r>
          </w:p>
          <w:p w:rsidR="00A172A1" w:rsidRPr="001A5C62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val="ru-RU" w:eastAsia="ar-SA"/>
              </w:rPr>
              <w:t>(до 15 минут)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Default="00A172A1" w:rsidP="004C03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Средняя группа </w:t>
            </w:r>
          </w:p>
          <w:p w:rsidR="00A172A1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 год жизни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A172A1" w:rsidRPr="001A5C62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val="ru-RU" w:eastAsia="ar-SA"/>
              </w:rPr>
              <w:t>(до 20 минут)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BA4990" w:rsidRDefault="00A172A1" w:rsidP="004C03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Старшая группа</w:t>
            </w:r>
          </w:p>
          <w:p w:rsidR="00A172A1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BA499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 год жизни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  <w:p w:rsidR="00A172A1" w:rsidRPr="001A5C62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val="ru-RU" w:eastAsia="ar-SA"/>
              </w:rPr>
              <w:t>(до 25 минут)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A1" w:rsidRDefault="00A172A1" w:rsidP="004C03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Подготовительная г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руппа</w:t>
            </w:r>
          </w:p>
          <w:p w:rsidR="00A172A1" w:rsidRDefault="00A172A1" w:rsidP="004C03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 год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жизни)</w:t>
            </w:r>
          </w:p>
          <w:p w:rsidR="00A172A1" w:rsidRPr="001A5C62" w:rsidRDefault="00A172A1" w:rsidP="004C03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val="ru-RU" w:eastAsia="ar-SA"/>
              </w:rPr>
              <w:t>(до30 мин)</w:t>
            </w:r>
          </w:p>
          <w:p w:rsidR="00A172A1" w:rsidRPr="001A5C62" w:rsidRDefault="00A172A1" w:rsidP="004C03E4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</w:p>
        </w:tc>
      </w:tr>
      <w:tr w:rsidR="00A172A1" w:rsidRPr="001A5C62" w:rsidTr="004C03E4">
        <w:trPr>
          <w:gridAfter w:val="1"/>
          <w:wAfter w:w="10" w:type="dxa"/>
        </w:trPr>
        <w:tc>
          <w:tcPr>
            <w:tcW w:w="15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Обязательная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часть</w:t>
            </w:r>
            <w:proofErr w:type="spellEnd"/>
          </w:p>
        </w:tc>
      </w:tr>
      <w:tr w:rsidR="00A172A1" w:rsidRPr="0041429C" w:rsidTr="004C03E4">
        <w:trPr>
          <w:gridAfter w:val="1"/>
          <w:wAfter w:w="10" w:type="dxa"/>
          <w:trHeight w:val="43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1.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Физическое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развитие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Двигательная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деятельность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 xml:space="preserve">2 </w:t>
            </w:r>
            <w:proofErr w:type="spellStart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занятия</w:t>
            </w:r>
            <w:proofErr w:type="spellEnd"/>
          </w:p>
        </w:tc>
        <w:tc>
          <w:tcPr>
            <w:tcW w:w="8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val="ru-RU" w:eastAsia="ar-SA"/>
              </w:rPr>
              <w:t>3  занятия, одно из которых проводится на открытом воздухе</w:t>
            </w:r>
          </w:p>
        </w:tc>
      </w:tr>
      <w:tr w:rsidR="00A172A1" w:rsidRPr="0041429C" w:rsidTr="004C03E4">
        <w:trPr>
          <w:gridAfter w:val="1"/>
          <w:wAfter w:w="10" w:type="dxa"/>
          <w:trHeight w:val="70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2.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Речевое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развитие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Коммуникативная деятельность</w:t>
            </w:r>
          </w:p>
          <w:p w:rsidR="00A172A1" w:rsidRPr="00240FA9" w:rsidRDefault="00A172A1" w:rsidP="004C03E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color w:val="00000A"/>
                <w:lang w:eastAsia="ar-SA"/>
              </w:rPr>
            </w:pPr>
            <w:proofErr w:type="spellStart"/>
            <w:r w:rsidRPr="00240FA9">
              <w:rPr>
                <w:rFonts w:ascii="Times New Roman" w:hAnsi="Times New Roman" w:cs="Times New Roman"/>
                <w:color w:val="00000A"/>
                <w:lang w:eastAsia="ar-SA"/>
              </w:rPr>
              <w:lastRenderedPageBreak/>
              <w:t>Развитие</w:t>
            </w:r>
            <w:proofErr w:type="spellEnd"/>
            <w:r w:rsidRPr="00240FA9">
              <w:rPr>
                <w:rFonts w:ascii="Times New Roman" w:hAnsi="Times New Roman" w:cs="Times New Roman"/>
                <w:color w:val="00000A"/>
                <w:lang w:eastAsia="ar-SA"/>
              </w:rPr>
              <w:t xml:space="preserve"> </w:t>
            </w:r>
            <w:proofErr w:type="spellStart"/>
            <w:r w:rsidRPr="00240FA9">
              <w:rPr>
                <w:rFonts w:ascii="Times New Roman" w:hAnsi="Times New Roman" w:cs="Times New Roman"/>
                <w:color w:val="00000A"/>
                <w:lang w:eastAsia="ar-SA"/>
              </w:rPr>
              <w:t>речи</w:t>
            </w:r>
            <w:proofErr w:type="spellEnd"/>
          </w:p>
        </w:tc>
        <w:tc>
          <w:tcPr>
            <w:tcW w:w="10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lang w:val="ru-RU" w:eastAsia="ar-SA"/>
              </w:rPr>
              <w:lastRenderedPageBreak/>
              <w:t>1 образовательная ситуация, а также во всех образовательных ситуациях</w:t>
            </w:r>
            <w:r>
              <w:rPr>
                <w:rFonts w:ascii="Times New Roman" w:hAnsi="Times New Roman" w:cs="Times New Roman"/>
                <w:lang w:val="ru-RU" w:eastAsia="ar-SA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lang w:val="ru-RU" w:eastAsia="ar-SA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lang w:val="ru-RU" w:eastAsia="ar-SA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lang w:val="ru-RU" w:eastAsia="ar-SA"/>
              </w:rPr>
              <w:t>бщер.напр</w:t>
            </w:r>
            <w:proofErr w:type="spellEnd"/>
            <w:r>
              <w:rPr>
                <w:rFonts w:ascii="Times New Roman" w:hAnsi="Times New Roman" w:cs="Times New Roman"/>
                <w:lang w:val="ru-RU" w:eastAsia="ar-SA"/>
              </w:rPr>
              <w:t>)</w:t>
            </w:r>
          </w:p>
        </w:tc>
      </w:tr>
      <w:tr w:rsidR="00A172A1" w:rsidRPr="00276ACA" w:rsidTr="004C03E4">
        <w:trPr>
          <w:gridAfter w:val="1"/>
          <w:wAfter w:w="10" w:type="dxa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Коммуникативная деятельность</w:t>
            </w:r>
            <w:r w:rsidRPr="00240FA9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 </w:t>
            </w:r>
          </w:p>
          <w:p w:rsidR="00A172A1" w:rsidRPr="00240FA9" w:rsidRDefault="00A172A1" w:rsidP="004C03E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240FA9">
              <w:rPr>
                <w:rFonts w:ascii="Times New Roman" w:hAnsi="Times New Roman" w:cs="Times New Roman"/>
                <w:color w:val="00000A"/>
                <w:lang w:val="ru-RU" w:eastAsia="ar-SA"/>
              </w:rPr>
              <w:t>Подготовка к обучению грамоте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A5C62">
              <w:rPr>
                <w:rFonts w:ascii="Times New Roman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A5C62">
              <w:rPr>
                <w:rFonts w:ascii="Times New Roman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A5C62">
              <w:rPr>
                <w:rFonts w:ascii="Times New Roman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lang w:val="ru-RU" w:eastAsia="ar-SA"/>
              </w:rPr>
              <w:t xml:space="preserve">1 образовательная </w:t>
            </w:r>
          </w:p>
          <w:p w:rsidR="00A172A1" w:rsidRPr="00276ACA" w:rsidRDefault="00A172A1" w:rsidP="004C03E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b/>
                <w:lang w:val="ru-RU" w:eastAsia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с</w:t>
            </w:r>
            <w:r w:rsidRPr="00276ACA">
              <w:rPr>
                <w:rFonts w:ascii="Times New Roman" w:hAnsi="Times New Roman" w:cs="Times New Roman"/>
                <w:lang w:val="ru-RU" w:eastAsia="ar-SA"/>
              </w:rPr>
              <w:t>итуация</w:t>
            </w:r>
            <w:r>
              <w:rPr>
                <w:rFonts w:ascii="Times New Roman" w:hAnsi="Times New Roman" w:cs="Times New Roman"/>
                <w:lang w:val="ru-RU" w:eastAsia="ar-SA"/>
              </w:rPr>
              <w:t xml:space="preserve"> (в гр. </w:t>
            </w:r>
            <w:proofErr w:type="spellStart"/>
            <w:r>
              <w:rPr>
                <w:rFonts w:ascii="Times New Roman" w:hAnsi="Times New Roman" w:cs="Times New Roman"/>
                <w:lang w:val="ru-RU" w:eastAsia="ar-SA"/>
              </w:rPr>
              <w:t>общер</w:t>
            </w:r>
            <w:proofErr w:type="gramStart"/>
            <w:r>
              <w:rPr>
                <w:rFonts w:ascii="Times New Roman" w:hAnsi="Times New Roman" w:cs="Times New Roman"/>
                <w:lang w:val="ru-RU" w:eastAsia="ar-SA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val="ru-RU" w:eastAsia="ar-SA"/>
              </w:rPr>
              <w:t>апр</w:t>
            </w:r>
            <w:proofErr w:type="spellEnd"/>
            <w:r>
              <w:rPr>
                <w:rFonts w:ascii="Times New Roman" w:hAnsi="Times New Roman" w:cs="Times New Roman"/>
                <w:lang w:val="ru-RU" w:eastAsia="ar-SA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lang w:val="ru-RU" w:eastAsia="ar-SA"/>
              </w:rPr>
              <w:t xml:space="preserve">1 образовательная </w:t>
            </w:r>
          </w:p>
          <w:p w:rsidR="00A172A1" w:rsidRPr="00276ACA" w:rsidRDefault="00A172A1" w:rsidP="004C03E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b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lang w:val="ru-RU" w:eastAsia="ar-SA"/>
              </w:rPr>
              <w:t>ситуация</w:t>
            </w:r>
          </w:p>
        </w:tc>
      </w:tr>
      <w:tr w:rsidR="00A172A1" w:rsidRPr="001A5C62" w:rsidTr="004C03E4">
        <w:trPr>
          <w:gridAfter w:val="1"/>
          <w:wAfter w:w="10" w:type="dxa"/>
          <w:trHeight w:val="917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276ACA" w:rsidRDefault="00A172A1" w:rsidP="004C03E4">
            <w:pP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Коммуникативная деятельность</w:t>
            </w:r>
            <w:r w:rsidRPr="00276ACA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 </w:t>
            </w:r>
          </w:p>
          <w:p w:rsidR="00A172A1" w:rsidRPr="00240FA9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240FA9">
              <w:rPr>
                <w:rFonts w:ascii="Times New Roman" w:hAnsi="Times New Roman" w:cs="Times New Roman"/>
                <w:color w:val="00000A"/>
                <w:lang w:val="ru-RU" w:eastAsia="ar-SA"/>
              </w:rPr>
              <w:t>Чтение художественной литературы</w:t>
            </w:r>
          </w:p>
        </w:tc>
        <w:tc>
          <w:tcPr>
            <w:tcW w:w="8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lang w:val="ru-RU" w:eastAsia="ar-SA"/>
              </w:rPr>
              <w:t>в совместной деятельности детей и взрослого в режимных моментах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A1" w:rsidRPr="001A5C62" w:rsidRDefault="00A172A1" w:rsidP="004C03E4">
            <w:pPr>
              <w:spacing w:line="240" w:lineRule="auto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lang w:eastAsia="ar-SA"/>
              </w:rPr>
              <w:t xml:space="preserve">1 </w:t>
            </w:r>
            <w:proofErr w:type="spellStart"/>
            <w:r w:rsidRPr="001A5C62">
              <w:rPr>
                <w:rFonts w:ascii="Times New Roman" w:hAnsi="Times New Roman" w:cs="Times New Roman"/>
                <w:lang w:eastAsia="ar-SA"/>
              </w:rPr>
              <w:t>образовательная</w:t>
            </w:r>
            <w:proofErr w:type="spellEnd"/>
            <w:r w:rsidRPr="001A5C62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lang w:eastAsia="ar-SA"/>
              </w:rPr>
              <w:t>ситуация</w:t>
            </w:r>
            <w:proofErr w:type="spellEnd"/>
          </w:p>
        </w:tc>
      </w:tr>
      <w:tr w:rsidR="00A172A1" w:rsidRPr="001A5C62" w:rsidTr="004C03E4">
        <w:trPr>
          <w:gridAfter w:val="1"/>
          <w:wAfter w:w="10" w:type="dxa"/>
          <w:trHeight w:val="916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3.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Познавательное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развитие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Познавательно – исследовательская деятельность</w:t>
            </w:r>
          </w:p>
          <w:p w:rsidR="00A172A1" w:rsidRPr="00240FA9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240FA9">
              <w:rPr>
                <w:rFonts w:ascii="Times New Roman" w:hAnsi="Times New Roman" w:cs="Times New Roman"/>
                <w:color w:val="00000A"/>
                <w:lang w:val="ru-RU" w:eastAsia="ar-SA"/>
              </w:rPr>
              <w:t>Исследование объектов живой и неживой природы, экспериментирование.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A5C62">
              <w:rPr>
                <w:rFonts w:ascii="Times New Roman" w:hAnsi="Times New Roman" w:cs="Times New Roman"/>
                <w:lang w:eastAsia="ar-SA"/>
              </w:rPr>
              <w:t xml:space="preserve">1 </w:t>
            </w:r>
            <w:proofErr w:type="spellStart"/>
            <w:r w:rsidRPr="001A5C62">
              <w:rPr>
                <w:rFonts w:ascii="Times New Roman" w:hAnsi="Times New Roman" w:cs="Times New Roman"/>
                <w:lang w:eastAsia="ar-SA"/>
              </w:rPr>
              <w:t>образовательная</w:t>
            </w:r>
            <w:proofErr w:type="spellEnd"/>
            <w:r w:rsidRPr="001A5C62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lang w:eastAsia="ar-SA"/>
              </w:rPr>
              <w:t>ситуация</w:t>
            </w:r>
            <w:proofErr w:type="spellEnd"/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2A1" w:rsidRPr="00EE0250" w:rsidRDefault="00A172A1" w:rsidP="004C03E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lang w:eastAsia="ar-SA"/>
              </w:rPr>
              <w:t xml:space="preserve">1 </w:t>
            </w:r>
            <w:proofErr w:type="spellStart"/>
            <w:r w:rsidRPr="001A5C62">
              <w:rPr>
                <w:rFonts w:ascii="Times New Roman" w:hAnsi="Times New Roman" w:cs="Times New Roman"/>
                <w:lang w:eastAsia="ar-SA"/>
              </w:rPr>
              <w:t>образовательная</w:t>
            </w:r>
            <w:proofErr w:type="spellEnd"/>
            <w:r w:rsidRPr="001A5C62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lang w:eastAsia="ar-SA"/>
              </w:rPr>
              <w:t>ситуация</w:t>
            </w:r>
            <w:proofErr w:type="spellEnd"/>
            <w:r>
              <w:rPr>
                <w:rFonts w:ascii="Times New Roman" w:hAnsi="Times New Roman" w:cs="Times New Roman"/>
                <w:lang w:val="ru-RU" w:eastAsia="ar-SA"/>
              </w:rPr>
              <w:t xml:space="preserve"> в 2 недели</w:t>
            </w:r>
          </w:p>
        </w:tc>
        <w:tc>
          <w:tcPr>
            <w:tcW w:w="63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1047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A5C62">
              <w:rPr>
                <w:rFonts w:ascii="Times New Roman" w:hAnsi="Times New Roman" w:cs="Times New Roman"/>
                <w:lang w:eastAsia="ar-SA"/>
              </w:rPr>
              <w:t xml:space="preserve">1 </w:t>
            </w:r>
            <w:proofErr w:type="spellStart"/>
            <w:r w:rsidRPr="001A5C62">
              <w:rPr>
                <w:rFonts w:ascii="Times New Roman" w:hAnsi="Times New Roman" w:cs="Times New Roman"/>
                <w:lang w:eastAsia="ar-SA"/>
              </w:rPr>
              <w:t>образовательная</w:t>
            </w:r>
            <w:proofErr w:type="spellEnd"/>
            <w:r w:rsidRPr="001A5C62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lang w:eastAsia="ar-SA"/>
              </w:rPr>
              <w:t>ситуация</w:t>
            </w:r>
            <w:proofErr w:type="spellEnd"/>
            <w:r w:rsidRPr="001A5C62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A172A1" w:rsidRPr="0041429C" w:rsidTr="004C03E4">
        <w:trPr>
          <w:gridAfter w:val="1"/>
          <w:wAfter w:w="10" w:type="dxa"/>
          <w:trHeight w:val="944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Познавательно – исследовательская деятельность</w:t>
            </w:r>
          </w:p>
          <w:p w:rsidR="00A172A1" w:rsidRPr="00240FA9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240FA9">
              <w:rPr>
                <w:rFonts w:ascii="Times New Roman" w:hAnsi="Times New Roman" w:cs="Times New Roman"/>
                <w:color w:val="00000A"/>
                <w:lang w:val="ru-RU" w:eastAsia="ar-SA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AD7E8C" w:rsidRDefault="00A172A1" w:rsidP="004C03E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A1" w:rsidRPr="00AD7E8C" w:rsidRDefault="00A172A1" w:rsidP="004C03E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</w:tc>
        <w:tc>
          <w:tcPr>
            <w:tcW w:w="63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A1" w:rsidRPr="00AD7E8C" w:rsidRDefault="00A172A1" w:rsidP="004C03E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</w:tc>
      </w:tr>
      <w:tr w:rsidR="00A172A1" w:rsidRPr="001A5C62" w:rsidTr="004C03E4">
        <w:trPr>
          <w:gridAfter w:val="1"/>
          <w:wAfter w:w="10" w:type="dxa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AD7E8C" w:rsidRDefault="00A172A1" w:rsidP="004C03E4">
            <w:pPr>
              <w:widowControl w:val="0"/>
              <w:suppressAutoHyphens/>
              <w:spacing w:line="100" w:lineRule="atLeast"/>
              <w:ind w:left="-108"/>
              <w:jc w:val="both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AD7E8C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Познавательно – исследовательская деятельность</w:t>
            </w:r>
          </w:p>
          <w:p w:rsidR="00A172A1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</w:p>
          <w:p w:rsidR="00A172A1" w:rsidRPr="00240FA9" w:rsidRDefault="00A172A1" w:rsidP="004C03E4">
            <w:pPr>
              <w:widowControl w:val="0"/>
              <w:suppressAutoHyphens/>
              <w:spacing w:line="100" w:lineRule="atLeast"/>
              <w:ind w:left="-108"/>
              <w:jc w:val="both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240FA9">
              <w:rPr>
                <w:rFonts w:ascii="Times New Roman" w:hAnsi="Times New Roman" w:cs="Times New Roman"/>
                <w:color w:val="00000A"/>
                <w:lang w:val="ru-RU" w:eastAsia="ar-SA"/>
              </w:rPr>
              <w:t>Математическое и сенсорное развитие</w:t>
            </w:r>
          </w:p>
        </w:tc>
        <w:tc>
          <w:tcPr>
            <w:tcW w:w="10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A5C62">
              <w:rPr>
                <w:rFonts w:ascii="Times New Roman" w:hAnsi="Times New Roman" w:cs="Times New Roman"/>
                <w:lang w:eastAsia="ar-SA"/>
              </w:rPr>
              <w:t xml:space="preserve">1 </w:t>
            </w:r>
            <w:proofErr w:type="spellStart"/>
            <w:r w:rsidRPr="001A5C62">
              <w:rPr>
                <w:rFonts w:ascii="Times New Roman" w:hAnsi="Times New Roman" w:cs="Times New Roman"/>
                <w:lang w:eastAsia="ar-SA"/>
              </w:rPr>
              <w:t>образовательная</w:t>
            </w:r>
            <w:proofErr w:type="spellEnd"/>
            <w:r w:rsidRPr="001A5C62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lang w:eastAsia="ar-SA"/>
              </w:rPr>
              <w:t>ситуация</w:t>
            </w:r>
            <w:proofErr w:type="spellEnd"/>
          </w:p>
        </w:tc>
      </w:tr>
      <w:tr w:rsidR="00A172A1" w:rsidRPr="001A5C62" w:rsidTr="004C03E4">
        <w:trPr>
          <w:gridAfter w:val="1"/>
          <w:wAfter w:w="10" w:type="dxa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both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4.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Художественно-эстетическое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развитие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both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Изобразительная деятельность (рисование, лепка, аппликация) </w:t>
            </w:r>
          </w:p>
        </w:tc>
        <w:tc>
          <w:tcPr>
            <w:tcW w:w="10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A5C62">
              <w:rPr>
                <w:rFonts w:ascii="Times New Roman" w:hAnsi="Times New Roman" w:cs="Times New Roman"/>
                <w:lang w:eastAsia="ar-SA"/>
              </w:rPr>
              <w:t xml:space="preserve">2 </w:t>
            </w:r>
            <w:proofErr w:type="spellStart"/>
            <w:r w:rsidRPr="001A5C62">
              <w:rPr>
                <w:rFonts w:ascii="Times New Roman" w:hAnsi="Times New Roman" w:cs="Times New Roman"/>
                <w:lang w:eastAsia="ar-SA"/>
              </w:rPr>
              <w:t>образовательные</w:t>
            </w:r>
            <w:proofErr w:type="spellEnd"/>
            <w:r w:rsidRPr="001A5C62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lang w:eastAsia="ar-SA"/>
              </w:rPr>
              <w:t>ситуации</w:t>
            </w:r>
            <w:proofErr w:type="spellEnd"/>
          </w:p>
        </w:tc>
      </w:tr>
      <w:tr w:rsidR="00A172A1" w:rsidRPr="0041429C" w:rsidTr="004C03E4">
        <w:trPr>
          <w:gridAfter w:val="1"/>
          <w:wAfter w:w="10" w:type="dxa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5.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Социально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–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коммуникативное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развитие</w:t>
            </w:r>
            <w:proofErr w:type="spellEnd"/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Коммуникативная деятельность</w:t>
            </w:r>
            <w:r w:rsidRPr="00276ACA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 </w:t>
            </w:r>
          </w:p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</w:p>
        </w:tc>
        <w:tc>
          <w:tcPr>
            <w:tcW w:w="10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lang w:val="ru-RU" w:eastAsia="ar-SA"/>
              </w:rPr>
              <w:t>1 образовательная ситуация и в режимных моментах</w:t>
            </w:r>
          </w:p>
        </w:tc>
      </w:tr>
      <w:tr w:rsidR="00A172A1" w:rsidRPr="0041429C" w:rsidTr="004C03E4">
        <w:trPr>
          <w:gridAfter w:val="1"/>
          <w:wAfter w:w="10" w:type="dxa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both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Коррекционная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-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работа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Коммуникативная деятельность</w:t>
            </w:r>
            <w:r w:rsidRPr="00276ACA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 </w:t>
            </w:r>
          </w:p>
          <w:p w:rsidR="00A172A1" w:rsidRPr="00240FA9" w:rsidRDefault="00A172A1" w:rsidP="004C03E4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r w:rsidRPr="00240FA9">
              <w:rPr>
                <w:rFonts w:ascii="Times New Roman" w:hAnsi="Times New Roman" w:cs="Times New Roman"/>
                <w:color w:val="00000A"/>
                <w:lang w:eastAsia="ar-SA"/>
              </w:rPr>
              <w:t>(</w:t>
            </w:r>
            <w:proofErr w:type="spellStart"/>
            <w:r w:rsidRPr="00240FA9">
              <w:rPr>
                <w:rFonts w:ascii="Times New Roman" w:hAnsi="Times New Roman" w:cs="Times New Roman"/>
                <w:color w:val="00000A"/>
                <w:lang w:eastAsia="ar-SA"/>
              </w:rPr>
              <w:t>педагог</w:t>
            </w:r>
            <w:proofErr w:type="spellEnd"/>
            <w:r w:rsidRPr="00240FA9">
              <w:rPr>
                <w:rFonts w:ascii="Times New Roman" w:hAnsi="Times New Roman" w:cs="Times New Roman"/>
                <w:color w:val="00000A"/>
                <w:lang w:eastAsia="ar-SA"/>
              </w:rPr>
              <w:t xml:space="preserve"> – </w:t>
            </w:r>
            <w:proofErr w:type="spellStart"/>
            <w:r w:rsidRPr="00240FA9">
              <w:rPr>
                <w:rFonts w:ascii="Times New Roman" w:hAnsi="Times New Roman" w:cs="Times New Roman"/>
                <w:color w:val="00000A"/>
                <w:lang w:eastAsia="ar-SA"/>
              </w:rPr>
              <w:t>психолог</w:t>
            </w:r>
            <w:proofErr w:type="spellEnd"/>
            <w:r w:rsidRPr="00240FA9">
              <w:rPr>
                <w:rFonts w:ascii="Times New Roman" w:hAnsi="Times New Roman" w:cs="Times New Roman"/>
                <w:color w:val="00000A"/>
                <w:lang w:eastAsia="ar-SA"/>
              </w:rPr>
              <w:t>)</w:t>
            </w:r>
          </w:p>
        </w:tc>
        <w:tc>
          <w:tcPr>
            <w:tcW w:w="6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rPr>
                <w:lang w:val="ru-RU"/>
              </w:rPr>
            </w:pPr>
            <w:r w:rsidRPr="001A5C62">
              <w:rPr>
                <w:rFonts w:ascii="Times New Roman" w:hAnsi="Times New Roman" w:cs="Times New Roman"/>
                <w:lang w:val="ru-RU" w:eastAsia="ar-SA"/>
              </w:rPr>
              <w:t>в совместной деятельности детей и взрослого в режимных моментах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Default="00A172A1" w:rsidP="004C03E4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lang w:val="ru-RU" w:eastAsia="ar-SA"/>
              </w:rPr>
              <w:t>1 образовательная ситуация</w:t>
            </w:r>
            <w:r>
              <w:rPr>
                <w:rFonts w:ascii="Times New Roman" w:hAnsi="Times New Roman" w:cs="Times New Roman"/>
                <w:lang w:val="ru-RU"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 w:eastAsia="ar-SA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val="ru-RU" w:eastAsia="ar-SA"/>
              </w:rPr>
              <w:t xml:space="preserve">в группах </w:t>
            </w:r>
            <w:proofErr w:type="spellStart"/>
            <w:r>
              <w:rPr>
                <w:rFonts w:ascii="Times New Roman" w:hAnsi="Times New Roman" w:cs="Times New Roman"/>
                <w:lang w:val="ru-RU" w:eastAsia="ar-SA"/>
              </w:rPr>
              <w:t>компен</w:t>
            </w:r>
            <w:proofErr w:type="spellEnd"/>
            <w:r>
              <w:rPr>
                <w:rFonts w:ascii="Times New Roman" w:hAnsi="Times New Roman" w:cs="Times New Roman"/>
                <w:lang w:val="ru-RU" w:eastAsia="ar-S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 w:eastAsia="ar-SA"/>
              </w:rPr>
              <w:t>направ</w:t>
            </w:r>
            <w:proofErr w:type="spellEnd"/>
            <w:r>
              <w:rPr>
                <w:rFonts w:ascii="Times New Roman" w:hAnsi="Times New Roman" w:cs="Times New Roman"/>
                <w:lang w:val="ru-RU" w:eastAsia="ar-SA"/>
              </w:rPr>
              <w:t>)</w:t>
            </w:r>
          </w:p>
          <w:p w:rsidR="00A172A1" w:rsidRPr="001A5C62" w:rsidRDefault="00A172A1" w:rsidP="004C03E4">
            <w:pPr>
              <w:spacing w:line="240" w:lineRule="auto"/>
              <w:contextualSpacing/>
              <w:rPr>
                <w:lang w:val="ru-RU"/>
              </w:rPr>
            </w:pPr>
            <w:r w:rsidRPr="001A5C62">
              <w:rPr>
                <w:rFonts w:ascii="Times New Roman" w:hAnsi="Times New Roman" w:cs="Times New Roman"/>
                <w:lang w:val="ru-RU" w:eastAsia="ar-SA"/>
              </w:rPr>
              <w:t xml:space="preserve"> и в режимных моментах</w:t>
            </w:r>
            <w:r>
              <w:rPr>
                <w:rFonts w:ascii="Times New Roman" w:hAnsi="Times New Roman" w:cs="Times New Roman"/>
                <w:lang w:val="ru-RU" w:eastAsia="ar-SA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1A5C62" w:rsidRDefault="00A172A1" w:rsidP="004C03E4">
            <w:pPr>
              <w:jc w:val="center"/>
              <w:rPr>
                <w:lang w:val="ru-RU"/>
              </w:rPr>
            </w:pPr>
            <w:r w:rsidRPr="001A5C62">
              <w:rPr>
                <w:rFonts w:ascii="Times New Roman" w:hAnsi="Times New Roman" w:cs="Times New Roman"/>
                <w:lang w:val="ru-RU" w:eastAsia="ar-SA"/>
              </w:rPr>
              <w:t>1 образовательная ситуация и в режимных моментах</w:t>
            </w:r>
          </w:p>
        </w:tc>
      </w:tr>
      <w:tr w:rsidR="00A172A1" w:rsidRPr="0041429C" w:rsidTr="004C03E4">
        <w:trPr>
          <w:gridAfter w:val="1"/>
          <w:wAfter w:w="10" w:type="dxa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Коммуникативная </w:t>
            </w: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lastRenderedPageBreak/>
              <w:t>деятельность</w:t>
            </w:r>
            <w:r w:rsidRPr="00276ACA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 </w:t>
            </w:r>
          </w:p>
          <w:p w:rsidR="00A172A1" w:rsidRPr="00240FA9" w:rsidRDefault="00A172A1" w:rsidP="004C03E4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r w:rsidRPr="00240FA9">
              <w:rPr>
                <w:rFonts w:ascii="Times New Roman" w:hAnsi="Times New Roman" w:cs="Times New Roman"/>
                <w:color w:val="00000A"/>
                <w:lang w:eastAsia="ar-SA"/>
              </w:rPr>
              <w:t>(</w:t>
            </w:r>
            <w:proofErr w:type="spellStart"/>
            <w:r w:rsidRPr="00240FA9">
              <w:rPr>
                <w:rFonts w:ascii="Times New Roman" w:hAnsi="Times New Roman" w:cs="Times New Roman"/>
                <w:color w:val="00000A"/>
                <w:lang w:eastAsia="ar-SA"/>
              </w:rPr>
              <w:t>учитель</w:t>
            </w:r>
            <w:proofErr w:type="spellEnd"/>
            <w:r w:rsidRPr="00240FA9">
              <w:rPr>
                <w:rFonts w:ascii="Times New Roman" w:hAnsi="Times New Roman" w:cs="Times New Roman"/>
                <w:color w:val="00000A"/>
                <w:lang w:eastAsia="ar-SA"/>
              </w:rPr>
              <w:t xml:space="preserve"> – </w:t>
            </w:r>
            <w:proofErr w:type="spellStart"/>
            <w:r w:rsidRPr="00240FA9">
              <w:rPr>
                <w:rFonts w:ascii="Times New Roman" w:hAnsi="Times New Roman" w:cs="Times New Roman"/>
                <w:color w:val="00000A"/>
                <w:lang w:eastAsia="ar-SA"/>
              </w:rPr>
              <w:t>логопед</w:t>
            </w:r>
            <w:proofErr w:type="spellEnd"/>
            <w:r w:rsidRPr="00240FA9">
              <w:rPr>
                <w:rFonts w:ascii="Times New Roman" w:hAnsi="Times New Roman" w:cs="Times New Roman"/>
                <w:color w:val="00000A"/>
                <w:lang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lastRenderedPageBreak/>
              <w:t>-</w:t>
            </w:r>
          </w:p>
        </w:tc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val="ru-RU" w:eastAsia="ar-SA"/>
              </w:rPr>
              <w:t xml:space="preserve">в совместной деятельности детей и взрослого </w:t>
            </w:r>
          </w:p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val="ru-RU" w:eastAsia="ar-SA"/>
              </w:rPr>
              <w:lastRenderedPageBreak/>
              <w:t>в режимных моментах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Default="00A172A1" w:rsidP="004C03E4">
            <w:pPr>
              <w:spacing w:line="240" w:lineRule="auto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</w:p>
          <w:p w:rsidR="00A172A1" w:rsidRDefault="00A172A1" w:rsidP="004C03E4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A"/>
                <w:lang w:val="ru-RU" w:eastAsia="ar-SA"/>
              </w:rPr>
              <w:lastRenderedPageBreak/>
              <w:t>3</w:t>
            </w:r>
            <w:r w:rsidRPr="001A5C62">
              <w:rPr>
                <w:rFonts w:ascii="Times New Roman" w:hAnsi="Times New Roman" w:cs="Times New Roman"/>
                <w:lang w:val="ru-RU" w:eastAsia="ar-SA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lang w:val="ru-RU" w:eastAsia="ar-SA"/>
              </w:rPr>
              <w:t>ых</w:t>
            </w:r>
            <w:r w:rsidRPr="001A5C62">
              <w:rPr>
                <w:rFonts w:ascii="Times New Roman" w:hAnsi="Times New Roman" w:cs="Times New Roman"/>
                <w:lang w:val="ru-RU" w:eastAsia="ar-SA"/>
              </w:rPr>
              <w:t xml:space="preserve"> ситуаци</w:t>
            </w:r>
            <w:r>
              <w:rPr>
                <w:rFonts w:ascii="Times New Roman" w:hAnsi="Times New Roman" w:cs="Times New Roman"/>
                <w:lang w:val="ru-RU" w:eastAsia="ar-SA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lang w:val="ru-RU" w:eastAsia="ar-SA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val="ru-RU" w:eastAsia="ar-SA"/>
              </w:rPr>
              <w:t xml:space="preserve">в группах </w:t>
            </w:r>
            <w:proofErr w:type="spellStart"/>
            <w:r>
              <w:rPr>
                <w:rFonts w:ascii="Times New Roman" w:hAnsi="Times New Roman" w:cs="Times New Roman"/>
                <w:lang w:val="ru-RU" w:eastAsia="ar-SA"/>
              </w:rPr>
              <w:t>компен</w:t>
            </w:r>
            <w:proofErr w:type="spellEnd"/>
            <w:r>
              <w:rPr>
                <w:rFonts w:ascii="Times New Roman" w:hAnsi="Times New Roman" w:cs="Times New Roman"/>
                <w:lang w:val="ru-RU" w:eastAsia="ar-S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 w:eastAsia="ar-SA"/>
              </w:rPr>
              <w:t>направ</w:t>
            </w:r>
            <w:proofErr w:type="spellEnd"/>
            <w:r>
              <w:rPr>
                <w:rFonts w:ascii="Times New Roman" w:hAnsi="Times New Roman" w:cs="Times New Roman"/>
                <w:lang w:val="ru-RU" w:eastAsia="ar-SA"/>
              </w:rPr>
              <w:t>)</w:t>
            </w:r>
          </w:p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lang w:val="ru-RU" w:eastAsia="ar-SA"/>
              </w:rPr>
              <w:t xml:space="preserve"> и в режимных моментах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val="ru-RU" w:eastAsia="ar-SA"/>
              </w:rPr>
              <w:lastRenderedPageBreak/>
              <w:t xml:space="preserve">в совместной </w:t>
            </w:r>
            <w:r w:rsidRPr="001A5C62">
              <w:rPr>
                <w:rFonts w:ascii="Times New Roman" w:hAnsi="Times New Roman" w:cs="Times New Roman"/>
                <w:color w:val="00000A"/>
                <w:lang w:val="ru-RU" w:eastAsia="ar-SA"/>
              </w:rPr>
              <w:lastRenderedPageBreak/>
              <w:t>деятельности детей и взрослого в режимных моментах</w:t>
            </w:r>
          </w:p>
        </w:tc>
      </w:tr>
      <w:tr w:rsidR="00A172A1" w:rsidRPr="001A5C62" w:rsidTr="004C03E4"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lastRenderedPageBreak/>
              <w:t>Итого в неделю (обязательная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8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образовательных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ситуаций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и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занятий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8</w:t>
            </w: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образовательных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ситуаций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и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занятий</w:t>
            </w:r>
            <w:proofErr w:type="spellEnd"/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9</w:t>
            </w: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образовательных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ситуаций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и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занятий</w:t>
            </w:r>
            <w:proofErr w:type="spellEnd"/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276ACA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811333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0 </w:t>
            </w:r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 xml:space="preserve">(в группах </w:t>
            </w:r>
            <w:proofErr w:type="spellStart"/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>общеразвиваю</w:t>
            </w:r>
            <w:proofErr w:type="gramStart"/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>.н</w:t>
            </w:r>
            <w:proofErr w:type="gramEnd"/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>апр</w:t>
            </w:r>
            <w:proofErr w:type="spellEnd"/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>)</w:t>
            </w: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 и 12 </w:t>
            </w:r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 xml:space="preserve">(в группах </w:t>
            </w:r>
            <w:proofErr w:type="spellStart"/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>комп.напр</w:t>
            </w:r>
            <w:proofErr w:type="spellEnd"/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>)</w:t>
            </w:r>
          </w:p>
          <w:p w:rsidR="00A172A1" w:rsidRPr="001A5C62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образовательных</w:t>
            </w:r>
            <w:proofErr w:type="spellEnd"/>
          </w:p>
          <w:p w:rsidR="00A172A1" w:rsidRPr="001A5C62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ситуаций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и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занятий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1A5C62" w:rsidRDefault="00A172A1" w:rsidP="004C03E4">
            <w:pPr>
              <w:spacing w:line="240" w:lineRule="auto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2</w:t>
            </w: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образовательных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ситуаций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и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занятий</w:t>
            </w:r>
            <w:proofErr w:type="spellEnd"/>
          </w:p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</w:p>
        </w:tc>
      </w:tr>
      <w:tr w:rsidR="00A172A1" w:rsidRPr="0041429C" w:rsidTr="004C03E4">
        <w:trPr>
          <w:gridAfter w:val="1"/>
          <w:wAfter w:w="10" w:type="dxa"/>
        </w:trPr>
        <w:tc>
          <w:tcPr>
            <w:tcW w:w="13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b/>
                <w:bCs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</w:p>
        </w:tc>
      </w:tr>
      <w:tr w:rsidR="00A172A1" w:rsidRPr="001A5C62" w:rsidTr="004C03E4">
        <w:trPr>
          <w:gridAfter w:val="1"/>
          <w:wAfter w:w="10" w:type="dxa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Художественно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-</w:t>
            </w:r>
          </w:p>
          <w:p w:rsidR="00A172A1" w:rsidRPr="001A5C62" w:rsidRDefault="00A172A1" w:rsidP="004C03E4">
            <w:pPr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эстетическое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развитие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proofErr w:type="gramStart"/>
            <w:r w:rsidRPr="001A5C62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Музыкальная деятельность</w:t>
            </w:r>
            <w:r w:rsidRPr="001A5C62">
              <w:rPr>
                <w:rFonts w:ascii="Times New Roman" w:hAnsi="Times New Roman" w:cs="Times New Roman"/>
                <w:color w:val="00000A"/>
                <w:lang w:val="ru-RU" w:eastAsia="ar-SA"/>
              </w:rPr>
              <w:t xml:space="preserve"> (парциальная  программа  «Ладушки»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 xml:space="preserve">2  </w:t>
            </w:r>
            <w:proofErr w:type="spellStart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музыкальных</w:t>
            </w:r>
            <w:proofErr w:type="spellEnd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занятия</w:t>
            </w:r>
            <w:proofErr w:type="spellEnd"/>
          </w:p>
          <w:p w:rsidR="00A172A1" w:rsidRPr="001A5C62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 xml:space="preserve">2  </w:t>
            </w:r>
            <w:proofErr w:type="spellStart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музыкальных</w:t>
            </w:r>
            <w:proofErr w:type="spellEnd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занятия</w:t>
            </w:r>
            <w:proofErr w:type="spellEnd"/>
          </w:p>
          <w:p w:rsidR="00A172A1" w:rsidRPr="001A5C62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 xml:space="preserve">2  </w:t>
            </w:r>
            <w:proofErr w:type="spellStart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музыкальных</w:t>
            </w:r>
            <w:proofErr w:type="spellEnd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занятия</w:t>
            </w:r>
            <w:proofErr w:type="spellEnd"/>
          </w:p>
          <w:p w:rsidR="00A172A1" w:rsidRPr="001A5C62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1A5C62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 xml:space="preserve">2  </w:t>
            </w:r>
            <w:proofErr w:type="spellStart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музыкальных</w:t>
            </w:r>
            <w:proofErr w:type="spellEnd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 xml:space="preserve"> </w:t>
            </w:r>
          </w:p>
          <w:p w:rsidR="00A172A1" w:rsidRPr="001A5C62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color w:val="00000A"/>
                <w:lang w:eastAsia="ar-SA"/>
              </w:rPr>
            </w:pPr>
            <w:proofErr w:type="spellStart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занятия</w:t>
            </w:r>
            <w:proofErr w:type="spellEnd"/>
          </w:p>
          <w:p w:rsidR="00A172A1" w:rsidRPr="001A5C62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1A5C62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 xml:space="preserve">2  </w:t>
            </w:r>
            <w:proofErr w:type="spellStart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музыкальных</w:t>
            </w:r>
            <w:proofErr w:type="spellEnd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 xml:space="preserve"> </w:t>
            </w:r>
          </w:p>
          <w:p w:rsidR="00A172A1" w:rsidRPr="001A5C62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color w:val="00000A"/>
                <w:lang w:eastAsia="ar-SA"/>
              </w:rPr>
            </w:pPr>
            <w:proofErr w:type="spellStart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занятия</w:t>
            </w:r>
            <w:proofErr w:type="spellEnd"/>
          </w:p>
          <w:p w:rsidR="00A172A1" w:rsidRPr="001A5C62" w:rsidRDefault="00A172A1" w:rsidP="004C03E4">
            <w:pPr>
              <w:spacing w:line="240" w:lineRule="auto"/>
              <w:rPr>
                <w:rFonts w:ascii="Times New Roman" w:hAnsi="Times New Roman" w:cs="Times New Roman"/>
                <w:color w:val="00000A"/>
                <w:lang w:eastAsia="ar-SA"/>
              </w:rPr>
            </w:pPr>
          </w:p>
          <w:p w:rsidR="00A172A1" w:rsidRPr="001A5C62" w:rsidRDefault="00A172A1" w:rsidP="004C03E4">
            <w:pPr>
              <w:spacing w:line="240" w:lineRule="auto"/>
              <w:rPr>
                <w:rFonts w:ascii="Times New Roman" w:hAnsi="Times New Roman" w:cs="Times New Roman"/>
                <w:color w:val="00000A"/>
                <w:lang w:eastAsia="ar-SA"/>
              </w:rPr>
            </w:pPr>
          </w:p>
          <w:p w:rsidR="00A172A1" w:rsidRPr="001A5C62" w:rsidRDefault="00A172A1" w:rsidP="004C03E4">
            <w:pPr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</w:p>
        </w:tc>
      </w:tr>
      <w:tr w:rsidR="00A172A1" w:rsidRPr="001A5C62" w:rsidTr="004C03E4">
        <w:trPr>
          <w:gridAfter w:val="1"/>
          <w:wAfter w:w="10" w:type="dxa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Познавательное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развитие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Познавательно – исследовательская деятельность</w:t>
            </w:r>
          </w:p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lang w:val="ru-RU"/>
              </w:rPr>
              <w:t>в процессе реализации программы «</w:t>
            </w:r>
            <w:proofErr w:type="spellStart"/>
            <w:r w:rsidRPr="001A5C62">
              <w:rPr>
                <w:rFonts w:ascii="Times New Roman" w:hAnsi="Times New Roman" w:cs="Times New Roman"/>
                <w:lang w:val="ru-RU"/>
              </w:rPr>
              <w:t>Белгородоведение</w:t>
            </w:r>
            <w:proofErr w:type="spellEnd"/>
            <w:r w:rsidRPr="001A5C62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F1788B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A"/>
                <w:lang w:val="ru-RU" w:eastAsia="ar-SA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ind w:left="-108"/>
              <w:jc w:val="center"/>
            </w:pPr>
            <w:r w:rsidRPr="001A5C62">
              <w:rPr>
                <w:rFonts w:ascii="Times New Roman" w:hAnsi="Times New Roman" w:cs="Times New Roman"/>
                <w:lang w:eastAsia="ar-SA"/>
              </w:rPr>
              <w:t xml:space="preserve">1 </w:t>
            </w:r>
            <w:proofErr w:type="spellStart"/>
            <w:r w:rsidRPr="001A5C62">
              <w:rPr>
                <w:rFonts w:ascii="Times New Roman" w:hAnsi="Times New Roman" w:cs="Times New Roman"/>
                <w:lang w:eastAsia="ar-SA"/>
              </w:rPr>
              <w:t>образовательная</w:t>
            </w:r>
            <w:proofErr w:type="spellEnd"/>
            <w:r w:rsidRPr="001A5C62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lang w:eastAsia="ar-SA"/>
              </w:rPr>
              <w:t>ситуация</w:t>
            </w:r>
            <w:proofErr w:type="spellEnd"/>
            <w:r>
              <w:rPr>
                <w:rFonts w:ascii="Times New Roman" w:hAnsi="Times New Roman" w:cs="Times New Roman"/>
                <w:lang w:val="ru-RU" w:eastAsia="ar-SA"/>
              </w:rPr>
              <w:t xml:space="preserve"> в 2 недели</w:t>
            </w:r>
            <w:r w:rsidRPr="001A5C62">
              <w:t xml:space="preserve">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276ACA" w:rsidRDefault="00A172A1" w:rsidP="004C03E4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276ACA">
              <w:rPr>
                <w:rFonts w:ascii="Times New Roman" w:hAnsi="Times New Roman"/>
                <w:sz w:val="24"/>
                <w:szCs w:val="24"/>
                <w:lang w:val="ru-RU" w:eastAsia="ar-SA"/>
              </w:rPr>
              <w:t>1 образовательная ситуация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 совместной деятельности детей и взрослого</w:t>
            </w:r>
          </w:p>
          <w:p w:rsidR="00A172A1" w:rsidRPr="001A5C62" w:rsidRDefault="00A172A1" w:rsidP="004C03E4">
            <w:pPr>
              <w:spacing w:line="240" w:lineRule="auto"/>
              <w:jc w:val="center"/>
              <w:rPr>
                <w:lang w:val="ru-RU"/>
              </w:rPr>
            </w:pP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 режимных моментах</w:t>
            </w:r>
          </w:p>
          <w:p w:rsidR="00A172A1" w:rsidRPr="00276ACA" w:rsidRDefault="00A172A1" w:rsidP="004C03E4">
            <w:pPr>
              <w:ind w:left="-108"/>
              <w:rPr>
                <w:lang w:val="ru-RU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276ACA" w:rsidRDefault="00A172A1" w:rsidP="004C03E4">
            <w:pPr>
              <w:ind w:left="-108"/>
              <w:rPr>
                <w:lang w:val="ru-RU"/>
              </w:rPr>
            </w:pPr>
            <w:r w:rsidRPr="00276ACA">
              <w:rPr>
                <w:rFonts w:ascii="Times New Roman" w:hAnsi="Times New Roman"/>
                <w:sz w:val="24"/>
                <w:szCs w:val="24"/>
                <w:lang w:val="ru-RU" w:eastAsia="ar-SA"/>
              </w:rPr>
              <w:t>1 образовательная ситуация в 2 недели в совместной деятельности детей и взрослого  в режимных моментах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276ACA" w:rsidRDefault="00A172A1" w:rsidP="004C03E4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276ACA">
              <w:rPr>
                <w:rFonts w:ascii="Times New Roman" w:hAnsi="Times New Roman"/>
                <w:sz w:val="24"/>
                <w:szCs w:val="24"/>
                <w:lang w:val="ru-RU" w:eastAsia="ar-SA"/>
              </w:rPr>
              <w:t>1 образовательная ситуация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 совместной деятельности детей и взрослого</w:t>
            </w:r>
          </w:p>
          <w:p w:rsidR="00A172A1" w:rsidRPr="001A5C62" w:rsidRDefault="00A172A1" w:rsidP="004C03E4">
            <w:pPr>
              <w:spacing w:line="240" w:lineRule="auto"/>
              <w:jc w:val="center"/>
              <w:rPr>
                <w:lang w:val="ru-RU"/>
              </w:rPr>
            </w:pP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 режимных моментах</w:t>
            </w:r>
          </w:p>
          <w:p w:rsidR="00A172A1" w:rsidRPr="001A5C62" w:rsidRDefault="00A172A1" w:rsidP="004C03E4">
            <w:pPr>
              <w:rPr>
                <w:lang w:val="ru-RU"/>
              </w:rPr>
            </w:pPr>
          </w:p>
        </w:tc>
      </w:tr>
      <w:tr w:rsidR="00A172A1" w:rsidRPr="001A5C62" w:rsidTr="004C03E4">
        <w:trPr>
          <w:gridAfter w:val="1"/>
          <w:wAfter w:w="10" w:type="dxa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Познавательно – исследовательская деятельность</w:t>
            </w:r>
          </w:p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5C62">
              <w:rPr>
                <w:rFonts w:ascii="Times New Roman" w:hAnsi="Times New Roman" w:cs="Times New Roman"/>
                <w:lang w:val="ru-RU"/>
              </w:rPr>
              <w:t>в процессе реализации программы «Добрый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1A5C62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276ACA" w:rsidRDefault="00A172A1" w:rsidP="004C03E4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 образовательная ситуация в 2 недели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 ( группах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общер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апр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)</w:t>
            </w: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 в совместной деятельности детей и взрослого</w:t>
            </w:r>
          </w:p>
          <w:p w:rsidR="00A172A1" w:rsidRPr="001A5C62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 режимных моментах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1A5C62" w:rsidRDefault="00A172A1" w:rsidP="004C03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</w:p>
          <w:p w:rsidR="00A172A1" w:rsidRPr="00276ACA" w:rsidRDefault="00A172A1" w:rsidP="004C03E4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276ACA">
              <w:rPr>
                <w:rFonts w:ascii="Times New Roman" w:hAnsi="Times New Roman"/>
                <w:sz w:val="24"/>
                <w:szCs w:val="24"/>
                <w:lang w:val="ru-RU" w:eastAsia="ar-SA"/>
              </w:rPr>
              <w:t>1 образовательная ситуация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 совместной деятельности детей и взрослого</w:t>
            </w:r>
          </w:p>
          <w:p w:rsidR="00A172A1" w:rsidRPr="001A5C62" w:rsidRDefault="00A172A1" w:rsidP="004C03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 режимных моментах</w:t>
            </w:r>
          </w:p>
          <w:p w:rsidR="00A172A1" w:rsidRPr="001A5C62" w:rsidRDefault="00A172A1" w:rsidP="004C03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</w:p>
          <w:p w:rsidR="00A172A1" w:rsidRPr="001A5C62" w:rsidRDefault="00A172A1" w:rsidP="004C03E4">
            <w:pPr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</w:p>
        </w:tc>
      </w:tr>
      <w:tr w:rsidR="00A172A1" w:rsidRPr="001A5C62" w:rsidTr="004C03E4">
        <w:trPr>
          <w:gridAfter w:val="1"/>
          <w:wAfter w:w="10" w:type="dxa"/>
        </w:trPr>
        <w:tc>
          <w:tcPr>
            <w:tcW w:w="2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Познавательно – исследовательская деятельность</w:t>
            </w:r>
          </w:p>
          <w:p w:rsidR="00A172A1" w:rsidRPr="00276ACA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6ACA">
              <w:rPr>
                <w:rFonts w:ascii="Times New Roman" w:hAnsi="Times New Roman"/>
                <w:sz w:val="24"/>
                <w:szCs w:val="24"/>
                <w:lang w:val="ru-RU"/>
              </w:rPr>
              <w:t>в процессе реализации программы «Дошкольник Белогорья»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276ACA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A"/>
                <w:lang w:val="ru-RU" w:eastAsia="ar-SA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276ACA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A"/>
                <w:lang w:val="ru-RU" w:eastAsia="ar-SA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276ACA" w:rsidRDefault="00A172A1" w:rsidP="004C03E4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276ACA">
              <w:rPr>
                <w:rFonts w:ascii="Times New Roman" w:hAnsi="Times New Roman"/>
                <w:sz w:val="24"/>
                <w:szCs w:val="24"/>
                <w:lang w:val="ru-RU" w:eastAsia="ar-SA"/>
              </w:rPr>
              <w:t>1 образовательная ситуация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 совместной деятельности детей и взрослого</w:t>
            </w:r>
          </w:p>
          <w:p w:rsidR="00A172A1" w:rsidRPr="001A5C62" w:rsidRDefault="00A172A1" w:rsidP="004C03E4">
            <w:pPr>
              <w:spacing w:line="240" w:lineRule="auto"/>
              <w:jc w:val="center"/>
              <w:rPr>
                <w:lang w:val="ru-RU"/>
              </w:rPr>
            </w:pP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 режимных моментах</w:t>
            </w:r>
          </w:p>
          <w:p w:rsidR="00A172A1" w:rsidRPr="00276ACA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Default="00A172A1" w:rsidP="004C03E4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 образовательная ситуация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 ( в группах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общер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апр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)</w:t>
            </w:r>
          </w:p>
          <w:p w:rsidR="00A172A1" w:rsidRPr="00276ACA" w:rsidRDefault="00A172A1" w:rsidP="004C03E4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 совместной деятельности детей и взрослого</w:t>
            </w:r>
          </w:p>
          <w:p w:rsidR="00A172A1" w:rsidRPr="001A5C62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 режимных моментах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276ACA" w:rsidRDefault="00A172A1" w:rsidP="004C03E4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276ACA">
              <w:rPr>
                <w:rFonts w:ascii="Times New Roman" w:hAnsi="Times New Roman"/>
                <w:sz w:val="24"/>
                <w:szCs w:val="24"/>
                <w:lang w:val="ru-RU" w:eastAsia="ar-SA"/>
              </w:rPr>
              <w:t>1 образовательная ситуация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 совместной деятельности детей и взрослого</w:t>
            </w:r>
          </w:p>
          <w:p w:rsidR="00A172A1" w:rsidRPr="001A5C62" w:rsidRDefault="00A172A1" w:rsidP="004C03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 режимных моментах</w:t>
            </w:r>
          </w:p>
        </w:tc>
      </w:tr>
      <w:tr w:rsidR="00A172A1" w:rsidRPr="00276ACA" w:rsidTr="004C03E4">
        <w:trPr>
          <w:gridAfter w:val="1"/>
          <w:wAfter w:w="10" w:type="dxa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Итого в неделю (вариативная 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2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образовательных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ситуации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и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занятия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3</w:t>
            </w: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proofErr w:type="gram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образовательных</w:t>
            </w:r>
            <w:proofErr w:type="spellEnd"/>
            <w:proofErr w:type="gram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ситуации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и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занятия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4</w:t>
            </w: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образовательные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ситуации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и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занятия</w:t>
            </w:r>
            <w:proofErr w:type="spellEnd"/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4  </w:t>
            </w:r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 xml:space="preserve">(в гр. </w:t>
            </w:r>
            <w:proofErr w:type="spellStart"/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>общер</w:t>
            </w:r>
            <w:proofErr w:type="gramStart"/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>.н</w:t>
            </w:r>
            <w:proofErr w:type="gramEnd"/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>апр</w:t>
            </w:r>
            <w:proofErr w:type="spellEnd"/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>)</w:t>
            </w: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 и 2 </w:t>
            </w:r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 xml:space="preserve">(в гр. </w:t>
            </w:r>
            <w:proofErr w:type="spellStart"/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>комп.напр</w:t>
            </w:r>
            <w:proofErr w:type="spellEnd"/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>)</w:t>
            </w: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 </w:t>
            </w:r>
            <w:r w:rsidRPr="00276ACA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образовательных </w:t>
            </w:r>
          </w:p>
          <w:p w:rsidR="00A172A1" w:rsidRPr="00276ACA" w:rsidRDefault="00A172A1" w:rsidP="004C03E4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ситуации и занятия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276ACA" w:rsidRDefault="00A172A1" w:rsidP="004C03E4">
            <w:pP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5</w:t>
            </w: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proofErr w:type="gram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образовательны</w:t>
            </w:r>
            <w:proofErr w:type="spellEnd"/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х</w:t>
            </w:r>
            <w:proofErr w:type="gram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ситуации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и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занятия</w:t>
            </w:r>
            <w:proofErr w:type="spellEnd"/>
          </w:p>
        </w:tc>
      </w:tr>
      <w:tr w:rsidR="00A172A1" w:rsidRPr="00276ACA" w:rsidTr="004C03E4">
        <w:trPr>
          <w:gridAfter w:val="1"/>
          <w:wAfter w:w="10" w:type="dxa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276ACA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276ACA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276ACA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11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276ACA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13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276ACA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276ACA" w:rsidRDefault="00A172A1" w:rsidP="004C03E4">
            <w:pPr>
              <w:jc w:val="center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17</w:t>
            </w:r>
          </w:p>
        </w:tc>
      </w:tr>
    </w:tbl>
    <w:p w:rsidR="00A172A1" w:rsidRDefault="00A172A1" w:rsidP="00A172A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A172A1" w:rsidRPr="00361BCB" w:rsidRDefault="00A172A1" w:rsidP="00A172A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sz w:val="24"/>
          <w:szCs w:val="24"/>
          <w:lang w:val="ru-RU" w:eastAsia="ar-SA"/>
        </w:rPr>
        <w:t>При организации непосредственно образовательной деятельности с детьми доминирует игровая деятельность, в зависимости от программного содержания, проводится фронтально, подгруппами, индивидуально.</w:t>
      </w:r>
    </w:p>
    <w:p w:rsidR="00A172A1" w:rsidRPr="00361BCB" w:rsidRDefault="00A172A1" w:rsidP="00A172A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sz w:val="24"/>
          <w:szCs w:val="24"/>
          <w:lang w:val="ru-RU" w:eastAsia="ar-SA"/>
        </w:rPr>
        <w:t>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дня. Для детей от 2 до 3 лет длительность непрерывной непосредственно образовательной деятельности осуществляется в первую и во вторую половину дня по 10 мин.</w:t>
      </w:r>
    </w:p>
    <w:p w:rsidR="00A172A1" w:rsidRPr="00361BCB" w:rsidRDefault="00A172A1" w:rsidP="00A172A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минут. 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старшей– 45 минут </w:t>
      </w:r>
    </w:p>
    <w:p w:rsidR="00A172A1" w:rsidRPr="00361BCB" w:rsidRDefault="00A172A1" w:rsidP="00A172A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 xml:space="preserve">Построение образовательного процесса основывается на адекватных возрасту формах работы с детьми в разных видах деятельности (совместной деятельности взрослых и детей, а также в самостоятельной деятельности детей):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 </w:t>
      </w:r>
    </w:p>
    <w:p w:rsidR="00A172A1" w:rsidRPr="00361BCB" w:rsidRDefault="00A172A1" w:rsidP="00A172A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 w:rsidRPr="00361BCB">
        <w:rPr>
          <w:rFonts w:ascii="Times New Roman" w:eastAsia="Arial" w:hAnsi="Times New Roman" w:cs="Times New Roman"/>
          <w:sz w:val="24"/>
          <w:szCs w:val="24"/>
          <w:lang w:val="ru-RU" w:eastAsia="ar-SA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10 минут.</w:t>
      </w:r>
    </w:p>
    <w:p w:rsidR="00A172A1" w:rsidRPr="00361BCB" w:rsidRDefault="00A172A1" w:rsidP="00A172A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Образовательная деятельность с детьми старшего дошкольного возраста осуществляется и  во второй половине дня после дневного сна. Ее продолжительность составляет не более 25 – 30 минут в день. </w:t>
      </w:r>
    </w:p>
    <w:p w:rsidR="00A172A1" w:rsidRPr="00361BCB" w:rsidRDefault="00A172A1" w:rsidP="00A172A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Музыкальное развитие детей осуществляет музыкальный руководитель, физическое развитие – инструктор по физической культуре. Непосредственно образовательная деятельность по физическому развитию детей организуется 3 раза в неделю, одно из которых на свежем воздухе. </w:t>
      </w:r>
    </w:p>
    <w:p w:rsidR="00A172A1" w:rsidRPr="00361BCB" w:rsidRDefault="00A172A1" w:rsidP="00A172A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sz w:val="24"/>
          <w:szCs w:val="24"/>
          <w:lang w:val="ru-RU" w:eastAsia="ar-SA"/>
        </w:rPr>
        <w:t>Ежедневная организация жизни и деятельности детей в ДОУ обусловлена личностно-ориентированным подходом ко всем видам детской деятельности, в зависимости от их возрастных и индивидуальных особенностей и социального заказа родителей.</w:t>
      </w:r>
    </w:p>
    <w:p w:rsidR="00A172A1" w:rsidRPr="00361BCB" w:rsidRDefault="00A172A1" w:rsidP="00A172A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Во время летнего оздоровительного периода осуществляется организованная </w:t>
      </w:r>
      <w:proofErr w:type="gramStart"/>
      <w:r w:rsidRPr="00361BCB">
        <w:rPr>
          <w:rFonts w:ascii="Times New Roman" w:hAnsi="Times New Roman" w:cs="Times New Roman"/>
          <w:sz w:val="24"/>
          <w:szCs w:val="24"/>
          <w:lang w:val="ru-RU" w:eastAsia="ar-SA"/>
        </w:rPr>
        <w:t>деятельность</w:t>
      </w:r>
      <w:proofErr w:type="gramEnd"/>
      <w:r w:rsidRPr="00361BCB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направленная на физическое художественно – эстетическое развитие  детей. Воспитателями проводятся спортивные игры, праздники, экскурсии, увеличивается продолжительность прогулок, осуществляется деятельность по художественно-эстетическому развитию детей: музыкальные праздники, развлечения на свежем воздухе, экскурсии, исследовательская и экспериментальная деятельность по интересам. </w:t>
      </w:r>
    </w:p>
    <w:p w:rsidR="004218FE" w:rsidRPr="00A172A1" w:rsidRDefault="0041429C">
      <w:pPr>
        <w:rPr>
          <w:lang w:val="ru-RU"/>
        </w:rPr>
      </w:pPr>
    </w:p>
    <w:sectPr w:rsidR="004218FE" w:rsidRPr="00A172A1" w:rsidSect="00A17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7FDC"/>
    <w:multiLevelType w:val="hybridMultilevel"/>
    <w:tmpl w:val="E35C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F7991"/>
    <w:multiLevelType w:val="hybridMultilevel"/>
    <w:tmpl w:val="2340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2F"/>
    <w:rsid w:val="000D5CA6"/>
    <w:rsid w:val="000D5F94"/>
    <w:rsid w:val="0016600D"/>
    <w:rsid w:val="00315B09"/>
    <w:rsid w:val="003D1CBD"/>
    <w:rsid w:val="0041429C"/>
    <w:rsid w:val="005A6E2F"/>
    <w:rsid w:val="00A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A1"/>
    <w:pPr>
      <w:spacing w:line="252" w:lineRule="auto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2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A172A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2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A1"/>
    <w:pPr>
      <w:spacing w:line="252" w:lineRule="auto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2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A172A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2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1272</Words>
  <Characters>7254</Characters>
  <Application>Microsoft Office Word</Application>
  <DocSecurity>0</DocSecurity>
  <Lines>60</Lines>
  <Paragraphs>17</Paragraphs>
  <ScaleCrop>false</ScaleCrop>
  <Company>Microsoft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4</cp:revision>
  <dcterms:created xsi:type="dcterms:W3CDTF">2019-08-21T13:34:00Z</dcterms:created>
  <dcterms:modified xsi:type="dcterms:W3CDTF">2019-08-21T13:45:00Z</dcterms:modified>
</cp:coreProperties>
</file>