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63" w:rsidRDefault="00121B63" w:rsidP="00121B6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1\Desktop\скан\ПОЛОЖЕНИЕ ОБ ОБЩЕМ РОД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Б ОБЩЕМ РОД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63" w:rsidRDefault="00121B63" w:rsidP="00121B6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Default="00121B63" w:rsidP="00121B6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36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121B63" w:rsidRPr="00121B63" w:rsidRDefault="00121B63" w:rsidP="00121B6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1.1.  Настоящее положение разработано для муниципального бюджетного дошкольного образовательного учреждения «Детский сад комбинированного вила № 17» Алексеевского городского округа (далее – детский сад № 17) в соответствии с Федеральным законом от 29.12.2012 №273-ФЗ « Об образовании в Российской Федерации»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Семейным кодексом, Уставом детского сада №17.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1.2.  Положение об Общем родительском собрании принимается на Общем собрании работников детского сада № 17. Изменения и дополнения в настоящее положение вносятся в таком же порядке.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1.3.  Общее родительское собрание – орган управления, обеспечивающий участие родителей (законных представителей) в управлении детским садом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1.4.  В состав Общего родительского собрания входят все родители (законные представители)  воспитанников, посещающих детский сад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1.5.  Решения Общего родительского собрания при необходимости рассматривают на Педагогическом совете, на Общем собрании работников детского сада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1.6.  Срок данного положения не ограничен. Данное положение действует до принятия нового.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1.7.  Срок полномочий Общего родительского собрания  - 5 лет.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2. Основные задачи Общего родительского собрания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2.1.  Основными задачами Общего родительского собрания являются: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совместная работа родительской общественности и детского сада № 17 по реализации государственной, районной, городской политики в области дошкольного образования;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рассмотрение и обсуждение основных направлений развития детского сада;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обсуждение и утверждение дополнительных услуг в детском саду № 17;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координация действий родительской общественности и педагогического коллектива по вопросам образования воспитанников.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3. Функции Общего родительского собрания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3.1.  Общее родительское собрание детского сада № 17: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изучает основные направления образовательной, оздоровительной и воспитательной деятельности в детском саду, вносит предложения по их совершенствованию;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заслушивает вопросы, касающиеся содержания, форм и методов образовательного процесса, планирования педагогической деятельности детского сада № 17;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обсуждает проблемы организации дополнительных образовательных, оздоровительных услуг воспитанниками;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lastRenderedPageBreak/>
        <w:t>- принимает и заслушивает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вносит предложения по совершенствованию педагогического процесса в детском саду;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участвует в планировании совместных с родителями (законными представителями) мероприятий в детском саду № 17 – групповых родительских собраний, родительских клубов, дней открытых дверей и др.;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планирует организацию развлекательных мероприятий с детьми сверх годового плана;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участвует в выборе вариативной части основной образовательной программы Детского сада №17.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4. Права Общего родительского собрания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4.1.  Каждый член Общего родительского собрания имеет право: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потребовать обсуждения на Общем родительском собранием любого вопроса, входящего в его компетенцию, если это  предложение поддержит не менее одной трети членов собрания;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при несогласии с решением Общего родительского собрания высказать своё мотивированное мнение, которое должно быть занесено в протокол.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5. Организация управления Общим родительским собранием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5.1.  В состав Общего родительского собрания входят все родители (законные представители) воспитанников детского сада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5.2.  Для ведения заседаний Общего родительского собрания из своего состава выбирается председатель и секретарь сроком на 3 года.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5.3.  В необходимых случаях на заседание Общего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родители, представители Учредителя.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5.4.  Общее родительское собрание ведет председатель совместно 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>заведующий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детским садом.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5.5.  Председатель Общего родительского собрания: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обеспечивает посещаемость родительского собрания;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- совместно с 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детского сада № 17 организует подготовку и проведение Общего родительского собрания;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- взаимодействует с 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детского сада по вопросам ведения собрания, выполнения его решений.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5.6.  Общее родительское собрание собирается не реже 3 раз в год, групповое родительское собрание – не реже 1 раз в квартал.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lastRenderedPageBreak/>
        <w:t>5.7.  Заседания Общего родительского собрания  правомочны, если на них присутствует не менее половины всех родителей (законных представителей) воспитанников детского сада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5.8.  Решение Общего родительского собрания принимается открытым голосованием и считается принятым, если за него проголосовало большинством присутствующих членов собрания.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5.9.  Организацию выполнения решений Общего родительского собрания осуществляют представители родительских собраний групп совместно с </w:t>
      </w:r>
      <w:proofErr w:type="gramStart"/>
      <w:r w:rsidRPr="00121B63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121B63">
        <w:rPr>
          <w:rFonts w:ascii="Times New Roman" w:eastAsia="Calibri" w:hAnsi="Times New Roman" w:cs="Times New Roman"/>
          <w:sz w:val="28"/>
          <w:szCs w:val="28"/>
        </w:rPr>
        <w:t xml:space="preserve">  Детского сада № 17.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5.10. 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6. Взаимосвязи Общего родительского собрания с органами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управления учреждения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6.1.   Общее родительское собрание взаимодействует со всеми коллегиальными органами управления детского сада № 17.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7. Ответственность Общего родительского собрания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7.1.  Общее родительское собрание несет ответственность: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за выполнение закрепленных за ним задач и функций;</w:t>
      </w:r>
    </w:p>
    <w:p w:rsidR="00121B63" w:rsidRPr="00121B63" w:rsidRDefault="00121B63" w:rsidP="00121B6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B63">
        <w:rPr>
          <w:rFonts w:ascii="Times New Roman" w:eastAsia="Calibri" w:hAnsi="Times New Roman" w:cs="Times New Roman"/>
          <w:b/>
          <w:sz w:val="28"/>
          <w:szCs w:val="28"/>
        </w:rPr>
        <w:t>8. Делопроизводство Общего родительского собрания</w:t>
      </w:r>
    </w:p>
    <w:p w:rsidR="00121B63" w:rsidRPr="00121B63" w:rsidRDefault="00121B63" w:rsidP="00121B6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8.1.  Заседания Общего родительского собрания оформляются протоколом.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8.2.  Протоколы подписываются председателем и секретарем Общего родительского собрания.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8.3.  Нумерация протоколов ведется от начала учебного года.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8.4.  Протоколы Общего родительского собрания хранятся в детском саду № 17   3 года.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B63">
        <w:rPr>
          <w:rFonts w:ascii="Times New Roman" w:eastAsia="Calibri" w:hAnsi="Times New Roman" w:cs="Times New Roman"/>
          <w:sz w:val="28"/>
          <w:szCs w:val="28"/>
        </w:rPr>
        <w:t>8.5.  Протоколы родительского собрания группы хранятся у воспитателей группы с момента комплектации группы до выпуска детей в школу.</w:t>
      </w:r>
    </w:p>
    <w:p w:rsidR="00121B63" w:rsidRPr="00121B63" w:rsidRDefault="00121B63" w:rsidP="00121B6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49F4" w:rsidRDefault="00121B63"/>
    <w:sectPr w:rsidR="00EF49F4" w:rsidSect="00A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21B63"/>
    <w:rsid w:val="00121B63"/>
    <w:rsid w:val="00717182"/>
    <w:rsid w:val="00A26415"/>
    <w:rsid w:val="00E1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2019-08-01T19:50:00Z</dcterms:created>
  <dcterms:modified xsi:type="dcterms:W3CDTF">2019-08-01T19:51:00Z</dcterms:modified>
</cp:coreProperties>
</file>